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FF9620" w14:textId="77777777" w:rsidR="00892B5F" w:rsidRDefault="00892B5F" w:rsidP="00892B5F">
      <w:pPr>
        <w:rPr>
          <w:rFonts w:ascii="Times New Roman" w:eastAsia="Times New Roman" w:hAnsi="Times New Roman" w:cs="Times New Roman"/>
          <w:sz w:val="20"/>
          <w:szCs w:val="20"/>
        </w:rPr>
      </w:pPr>
      <w:r w:rsidRPr="46A06EDF">
        <w:rPr>
          <w:rFonts w:ascii="Times New Roman" w:eastAsia="Times New Roman" w:hAnsi="Times New Roman" w:cs="Times New Roman"/>
          <w:b/>
          <w:bCs/>
          <w:sz w:val="20"/>
          <w:szCs w:val="20"/>
        </w:rPr>
        <w:t>Presentation Rubric:</w:t>
      </w:r>
      <w:r w:rsidRPr="46A06EDF">
        <w:rPr>
          <w:rFonts w:ascii="Times New Roman" w:eastAsia="Times New Roman" w:hAnsi="Times New Roman" w:cs="Times New Roman"/>
          <w:sz w:val="20"/>
          <w:szCs w:val="20"/>
        </w:rPr>
        <w:t xml:space="preserve">                                                                                                          </w:t>
      </w:r>
      <w:r w:rsidRPr="46A06ED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Name:</w:t>
      </w:r>
    </w:p>
    <w:tbl>
      <w:tblPr>
        <w:tblW w:w="1062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2"/>
        <w:gridCol w:w="7512"/>
        <w:gridCol w:w="1560"/>
      </w:tblGrid>
      <w:tr w:rsidR="00892B5F" w:rsidRPr="00DD167C" w14:paraId="1D908014" w14:textId="77777777" w:rsidTr="00BC6612">
        <w:trPr>
          <w:trHeight w:val="228"/>
        </w:trPr>
        <w:tc>
          <w:tcPr>
            <w:tcW w:w="1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7E2F0005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Concerns</w:t>
            </w:r>
          </w:p>
        </w:tc>
        <w:tc>
          <w:tcPr>
            <w:tcW w:w="751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6C20BB12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Proficient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3EB59A19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Extending</w:t>
            </w:r>
          </w:p>
          <w:p w14:paraId="57E594F6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:rsidR="00892B5F" w:rsidRPr="00DD167C" w14:paraId="67EA9DDE" w14:textId="77777777" w:rsidTr="00BC6612">
        <w:trPr>
          <w:trHeight w:val="2392"/>
        </w:trPr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8E4985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5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A74D62" w14:textId="77777777" w:rsidR="00892B5F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Comprehension and Expression</w:t>
            </w:r>
          </w:p>
          <w:p w14:paraId="295068D1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audience </w:t>
            </w:r>
            <w:proofErr w:type="gramStart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is able to</w:t>
            </w:r>
            <w:proofErr w:type="gramEnd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understand what the presenter is trying to communicate. </w:t>
            </w:r>
          </w:p>
          <w:p w14:paraId="0CD1E6F5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speaks clearly without hesitations.</w:t>
            </w:r>
          </w:p>
          <w:p w14:paraId="6B95EDFD" w14:textId="77777777" w:rsidR="00892B5F" w:rsidRPr="008E471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Voice is loud enough for everyone to hear.</w:t>
            </w:r>
          </w:p>
          <w:p w14:paraId="71D7EA75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is not reading from his or her notes.</w:t>
            </w:r>
          </w:p>
          <w:p w14:paraId="034A8BE9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uses facial expressions consistently and appropriately to convey meaning.</w:t>
            </w:r>
          </w:p>
          <w:p w14:paraId="5DE6116E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speaker is passionate about the subject and energizes the audience throughout the presentation with enthusiasm. </w:t>
            </w:r>
          </w:p>
          <w:p w14:paraId="5E37941C" w14:textId="77777777" w:rsidR="00892B5F" w:rsidRPr="00DD167C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maintains good eye contact with the audience.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39DD47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92B5F" w:rsidRPr="00DD167C" w14:paraId="152F0088" w14:textId="77777777" w:rsidTr="00BC6612"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B74CE1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5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0D178C" w14:textId="77777777" w:rsidR="00892B5F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Visuals </w:t>
            </w:r>
          </w:p>
          <w:p w14:paraId="164D3E76" w14:textId="77777777" w:rsidR="00892B5F" w:rsidRPr="003C084E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Presentation includes helpful and intriguing visual aids which captures the audiences’ attention.</w:t>
            </w:r>
          </w:p>
          <w:p w14:paraId="2C61FE39" w14:textId="77777777" w:rsidR="00892B5F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use a variety of different visuals to provide multiple ways of understanding the presentation.</w:t>
            </w:r>
          </w:p>
          <w:p w14:paraId="4662A3E1" w14:textId="77777777" w:rsidR="00892B5F" w:rsidRPr="00E961AE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The presenter smoothly displays visual and, or, Multi-Media aid(s) at appropriate times.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35BA0A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92B5F" w:rsidRPr="00DD167C" w14:paraId="2C3640BC" w14:textId="77777777" w:rsidTr="00BC6612"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340E4A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5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14FF28" w14:textId="77777777" w:rsidR="00892B5F" w:rsidRPr="00E961AE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Creativity</w:t>
            </w:r>
          </w:p>
          <w:p w14:paraId="478D65F1" w14:textId="77777777" w:rsidR="00892B5F" w:rsidRPr="00E961AE" w:rsidRDefault="00892B5F" w:rsidP="00892B5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Presentation is creative and highlights information in an interesting and unique way.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8CA22C" w14:textId="77777777" w:rsidR="00892B5F" w:rsidRPr="00DD167C" w:rsidRDefault="00892B5F" w:rsidP="00AF3239">
            <w:pPr>
              <w:spacing w:after="0"/>
              <w:textAlignment w:val="baseline"/>
              <w:rPr>
                <w:rFonts w:eastAsiaTheme="minorEastAsia"/>
                <w:sz w:val="20"/>
                <w:szCs w:val="20"/>
              </w:rPr>
            </w:pPr>
            <w:r w:rsidRPr="183F8BFE">
              <w:rPr>
                <w:rFonts w:eastAsiaTheme="minorEastAsia"/>
                <w:sz w:val="20"/>
                <w:szCs w:val="20"/>
              </w:rPr>
              <w:t> </w:t>
            </w:r>
          </w:p>
        </w:tc>
      </w:tr>
      <w:tr w:rsidR="00892B5F" w:rsidRPr="00DD167C" w14:paraId="6C9A6D30" w14:textId="77777777" w:rsidTr="00BC6612">
        <w:tc>
          <w:tcPr>
            <w:tcW w:w="106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5E4277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Comments </w:t>
            </w:r>
          </w:p>
          <w:p w14:paraId="1328A4BA" w14:textId="77777777" w:rsidR="00892B5F" w:rsidRDefault="00892B5F" w:rsidP="00AF3239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14:paraId="194430B7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80D9859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7B5BC8FD" w14:textId="320246F6" w:rsidR="00892B5F" w:rsidRDefault="00892B5F" w:rsidP="00892B5F">
      <w:pPr>
        <w:spacing w:after="0"/>
      </w:pPr>
    </w:p>
    <w:p w14:paraId="520E6A2D" w14:textId="0E0C2594" w:rsidR="00892B5F" w:rsidRDefault="00892B5F" w:rsidP="00892B5F">
      <w:pPr>
        <w:spacing w:after="0"/>
      </w:pPr>
      <w:bookmarkStart w:id="0" w:name="_GoBack"/>
      <w:bookmarkEnd w:id="0"/>
    </w:p>
    <w:p w14:paraId="030A6175" w14:textId="77777777" w:rsidR="00892B5F" w:rsidRDefault="00892B5F" w:rsidP="00892B5F">
      <w:pPr>
        <w:spacing w:after="0"/>
      </w:pPr>
    </w:p>
    <w:p w14:paraId="58E5EF81" w14:textId="77777777" w:rsidR="00892B5F" w:rsidRDefault="00892B5F" w:rsidP="00892B5F">
      <w:pPr>
        <w:rPr>
          <w:rFonts w:ascii="Times New Roman" w:eastAsia="Times New Roman" w:hAnsi="Times New Roman" w:cs="Times New Roman"/>
          <w:sz w:val="20"/>
          <w:szCs w:val="20"/>
        </w:rPr>
      </w:pPr>
      <w:r w:rsidRPr="46A06EDF">
        <w:rPr>
          <w:rFonts w:ascii="Times New Roman" w:eastAsia="Times New Roman" w:hAnsi="Times New Roman" w:cs="Times New Roman"/>
          <w:b/>
          <w:bCs/>
          <w:sz w:val="20"/>
          <w:szCs w:val="20"/>
        </w:rPr>
        <w:t>Presentation Rubric:</w:t>
      </w:r>
      <w:r w:rsidRPr="46A06EDF">
        <w:rPr>
          <w:rFonts w:ascii="Times New Roman" w:eastAsia="Times New Roman" w:hAnsi="Times New Roman" w:cs="Times New Roman"/>
          <w:sz w:val="20"/>
          <w:szCs w:val="20"/>
        </w:rPr>
        <w:t xml:space="preserve">                                                                                                          </w:t>
      </w:r>
      <w:r w:rsidRPr="46A06EDF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Name:</w:t>
      </w:r>
    </w:p>
    <w:tbl>
      <w:tblPr>
        <w:tblW w:w="1062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2"/>
        <w:gridCol w:w="7654"/>
        <w:gridCol w:w="1418"/>
      </w:tblGrid>
      <w:tr w:rsidR="00892B5F" w:rsidRPr="00DD167C" w14:paraId="3AC470A7" w14:textId="77777777" w:rsidTr="00BC6612">
        <w:trPr>
          <w:trHeight w:val="228"/>
        </w:trPr>
        <w:tc>
          <w:tcPr>
            <w:tcW w:w="1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08220FB8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Concerns</w:t>
            </w:r>
          </w:p>
        </w:tc>
        <w:tc>
          <w:tcPr>
            <w:tcW w:w="765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1DC1AFE2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Proficient</w:t>
            </w:r>
          </w:p>
        </w:tc>
        <w:tc>
          <w:tcPr>
            <w:tcW w:w="141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hideMark/>
          </w:tcPr>
          <w:p w14:paraId="2A8520C2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3B912733">
              <w:rPr>
                <w:rStyle w:val="normaltextrun"/>
                <w:b/>
                <w:bCs/>
                <w:color w:val="000000" w:themeColor="text1"/>
                <w:sz w:val="20"/>
                <w:szCs w:val="20"/>
              </w:rPr>
              <w:t>Extending</w:t>
            </w:r>
          </w:p>
          <w:p w14:paraId="50467A08" w14:textId="77777777" w:rsidR="00892B5F" w:rsidRPr="00DD167C" w:rsidRDefault="00892B5F" w:rsidP="00AF3239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sz w:val="20"/>
                <w:szCs w:val="20"/>
              </w:rPr>
            </w:pPr>
          </w:p>
        </w:tc>
      </w:tr>
      <w:tr w:rsidR="00892B5F" w:rsidRPr="00DD167C" w14:paraId="47A8870F" w14:textId="77777777" w:rsidTr="00BC6612">
        <w:trPr>
          <w:trHeight w:val="2392"/>
        </w:trPr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229827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33CFB5" w14:textId="77777777" w:rsidR="00892B5F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Comprehension and Expression</w:t>
            </w:r>
          </w:p>
          <w:p w14:paraId="05B42DCC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audience </w:t>
            </w:r>
            <w:proofErr w:type="gramStart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is able to</w:t>
            </w:r>
            <w:proofErr w:type="gramEnd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understand what the presenter is trying to communicate. </w:t>
            </w:r>
          </w:p>
          <w:p w14:paraId="6C4D92D2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speaks clearly without hesitations.</w:t>
            </w:r>
          </w:p>
          <w:p w14:paraId="77066677" w14:textId="77777777" w:rsidR="00892B5F" w:rsidRPr="008E471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Voice is loud enough for everyone to hear.</w:t>
            </w:r>
          </w:p>
          <w:p w14:paraId="4B95DDE3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is not reading from his or her notes.</w:t>
            </w:r>
          </w:p>
          <w:p w14:paraId="4F6E34A4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uses facial expressions consistently and appropriately to convey meaning.</w:t>
            </w:r>
          </w:p>
          <w:p w14:paraId="51E655FD" w14:textId="77777777" w:rsidR="00892B5F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speaker is passionate about the subject and energizes the audience throughout the presentation with enthusiasm. </w:t>
            </w:r>
          </w:p>
          <w:p w14:paraId="0C7D9FA8" w14:textId="77777777" w:rsidR="00892B5F" w:rsidRPr="00DD167C" w:rsidRDefault="00892B5F" w:rsidP="00892B5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maintains good eye contact with the audience.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62B437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92B5F" w:rsidRPr="00DD167C" w14:paraId="3F277619" w14:textId="77777777" w:rsidTr="00BC6612"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522590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77DA5C" w14:textId="77777777" w:rsidR="00892B5F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Visuals </w:t>
            </w:r>
          </w:p>
          <w:p w14:paraId="3200B51E" w14:textId="77777777" w:rsidR="00892B5F" w:rsidRPr="003C084E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Presentation includes helpful and intriguing visual aids which captures the audiences’ attention.</w:t>
            </w:r>
          </w:p>
          <w:p w14:paraId="6031147E" w14:textId="77777777" w:rsidR="00892B5F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 use a variety of different visuals to provide multiple ways of understanding the presentation.</w:t>
            </w:r>
          </w:p>
          <w:p w14:paraId="55EC0262" w14:textId="77777777" w:rsidR="00892B5F" w:rsidRPr="00E961AE" w:rsidRDefault="00892B5F" w:rsidP="00892B5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The presenter smoothly displays visual and, or, Multi-Media aid(s) at appropriate times.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2456EC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892B5F" w:rsidRPr="00DD167C" w14:paraId="06F19672" w14:textId="77777777" w:rsidTr="00BC6612">
        <w:tc>
          <w:tcPr>
            <w:tcW w:w="15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EA792B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765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374987" w14:textId="77777777" w:rsidR="00892B5F" w:rsidRPr="00E961AE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Creativity</w:t>
            </w:r>
          </w:p>
          <w:p w14:paraId="490C90E4" w14:textId="77777777" w:rsidR="00892B5F" w:rsidRPr="00E961AE" w:rsidRDefault="00892B5F" w:rsidP="00892B5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Presentation is creative and highlights information in an interesting and unique way.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1F544C" w14:textId="77777777" w:rsidR="00892B5F" w:rsidRPr="00DD167C" w:rsidRDefault="00892B5F" w:rsidP="00AF3239">
            <w:pPr>
              <w:spacing w:after="0"/>
              <w:textAlignment w:val="baseline"/>
              <w:rPr>
                <w:rFonts w:eastAsiaTheme="minorEastAsia"/>
                <w:sz w:val="20"/>
                <w:szCs w:val="20"/>
              </w:rPr>
            </w:pPr>
            <w:r w:rsidRPr="183F8BFE">
              <w:rPr>
                <w:rFonts w:eastAsiaTheme="minorEastAsia"/>
                <w:sz w:val="20"/>
                <w:szCs w:val="20"/>
              </w:rPr>
              <w:t> </w:t>
            </w:r>
          </w:p>
        </w:tc>
      </w:tr>
      <w:tr w:rsidR="00892B5F" w:rsidRPr="00DD167C" w14:paraId="06698C79" w14:textId="77777777" w:rsidTr="00BC6612">
        <w:tc>
          <w:tcPr>
            <w:tcW w:w="1062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2534AE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Comments </w:t>
            </w:r>
          </w:p>
          <w:p w14:paraId="176300EC" w14:textId="77777777" w:rsidR="00892B5F" w:rsidRDefault="00892B5F" w:rsidP="00AF3239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14:paraId="4C2722E5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47277C5" w14:textId="77777777" w:rsidR="00892B5F" w:rsidRPr="00DD167C" w:rsidRDefault="00892B5F" w:rsidP="00AF3239">
            <w:pPr>
              <w:spacing w:after="0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0B3A8A2C" w14:textId="77777777" w:rsidR="00892B5F" w:rsidRDefault="00892B5F"/>
    <w:sectPr w:rsidR="00892B5F" w:rsidSect="00892B5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36BEE"/>
    <w:multiLevelType w:val="hybridMultilevel"/>
    <w:tmpl w:val="C62C29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0B1264"/>
    <w:multiLevelType w:val="hybridMultilevel"/>
    <w:tmpl w:val="6958C3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BC119C"/>
    <w:multiLevelType w:val="hybridMultilevel"/>
    <w:tmpl w:val="A25E6B8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B5F"/>
    <w:rsid w:val="00892B5F"/>
    <w:rsid w:val="00BC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E1203"/>
  <w15:chartTrackingRefBased/>
  <w15:docId w15:val="{40464CAE-201E-4970-B176-CD91CF3B1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92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2B5F"/>
    <w:pPr>
      <w:ind w:left="720"/>
      <w:contextualSpacing/>
    </w:pPr>
  </w:style>
  <w:style w:type="paragraph" w:customStyle="1" w:styleId="paragraph">
    <w:name w:val="paragraph"/>
    <w:basedOn w:val="Normal"/>
    <w:rsid w:val="00892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92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Sha</dc:creator>
  <cp:keywords/>
  <dc:description/>
  <cp:lastModifiedBy>User</cp:lastModifiedBy>
  <cp:revision>3</cp:revision>
  <cp:lastPrinted>2019-09-19T23:26:00Z</cp:lastPrinted>
  <dcterms:created xsi:type="dcterms:W3CDTF">2019-04-01T21:54:00Z</dcterms:created>
  <dcterms:modified xsi:type="dcterms:W3CDTF">2019-09-19T23:26:00Z</dcterms:modified>
</cp:coreProperties>
</file>