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4673B6" w:rsidR="002B621A" w:rsidP="3B912733" w:rsidRDefault="1FDEB6B8" w14:paraId="2C078E63" w14:textId="2118DD07" w14:noSpellErr="1">
      <w:pPr>
        <w:jc w:val="center"/>
        <w:rPr>
          <w:rFonts w:ascii="Times New Roman" w:hAnsi="Times New Roman" w:eastAsia="Times New Roman" w:cs="Times New Roman"/>
          <w:b w:val="1"/>
          <w:bCs w:val="1"/>
          <w:sz w:val="44"/>
          <w:szCs w:val="44"/>
        </w:rPr>
      </w:pPr>
      <w:r w:rsidRPr="3B912733" w:rsidR="3B912733">
        <w:rPr>
          <w:rFonts w:ascii="Times New Roman" w:hAnsi="Times New Roman" w:eastAsia="Times New Roman" w:cs="Times New Roman"/>
          <w:b w:val="1"/>
          <w:bCs w:val="1"/>
          <w:sz w:val="44"/>
          <w:szCs w:val="44"/>
        </w:rPr>
        <w:t>Generations Research Project</w:t>
      </w:r>
    </w:p>
    <w:p w:rsidR="00EA4798" w:rsidP="3B912733" w:rsidRDefault="1FDEB6B8" w14:paraId="27B3A343" w14:textId="753C6ADD" w14:noSpellErr="1">
      <w:pPr>
        <w:rPr>
          <w:rFonts w:ascii="Times New Roman" w:hAnsi="Times New Roman" w:eastAsia="Times New Roman" w:cs="Times New Roman"/>
        </w:rPr>
      </w:pP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Time Frame:</w:t>
      </w:r>
      <w:r w:rsidRPr="3B912733" w:rsidR="3B912733">
        <w:rPr>
          <w:rFonts w:ascii="Times New Roman" w:hAnsi="Times New Roman" w:eastAsia="Times New Roman" w:cs="Times New Roman"/>
        </w:rPr>
        <w:t xml:space="preserve"> 1920s-2000 (approximately, some leeway can be given)</w:t>
      </w:r>
      <w:r>
        <w:br/>
      </w: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Focus</w:t>
      </w: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:</w:t>
      </w:r>
      <w:r w:rsidRPr="3B912733" w:rsidR="3B912733">
        <w:rPr>
          <w:rFonts w:ascii="Times New Roman" w:hAnsi="Times New Roman" w:eastAsia="Times New Roman" w:cs="Times New Roman"/>
        </w:rPr>
        <w:t xml:space="preserve"> Canada (Canadian connections/relations)</w:t>
      </w:r>
      <w:r>
        <w:br/>
      </w: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Purpose</w:t>
      </w: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s</w:t>
      </w: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:</w:t>
      </w:r>
      <w:r w:rsidRPr="3B912733" w:rsidR="3B912733">
        <w:rPr>
          <w:rFonts w:ascii="Times New Roman" w:hAnsi="Times New Roman" w:eastAsia="Times New Roman" w:cs="Times New Roman"/>
        </w:rPr>
        <w:t xml:space="preserve"> </w:t>
      </w:r>
    </w:p>
    <w:p w:rsidR="00EA4798" w:rsidP="00F41449" w:rsidRDefault="1FDEB6B8" w14:paraId="29E4FF0C" w14:textId="40E9310F" w14:noSpellErr="1">
      <w:pPr>
        <w:pStyle w:val="ListParagraph"/>
        <w:numPr>
          <w:ilvl w:val="0"/>
          <w:numId w:val="7"/>
        </w:numPr>
        <w:spacing w:after="0" w:line="240" w:lineRule="auto"/>
        <w:rPr/>
      </w:pPr>
      <w:r w:rsidRPr="3B912733" w:rsidR="3B912733">
        <w:rPr>
          <w:rFonts w:ascii="Times New Roman" w:hAnsi="Times New Roman" w:eastAsia="Times New Roman" w:cs="Times New Roman"/>
        </w:rPr>
        <w:t>To inquire about a subject of your interest</w:t>
      </w:r>
      <w:r w:rsidRPr="3B912733" w:rsidR="3B912733">
        <w:rPr>
          <w:rFonts w:ascii="Times New Roman" w:hAnsi="Times New Roman" w:eastAsia="Times New Roman" w:cs="Times New Roman"/>
        </w:rPr>
        <w:t xml:space="preserve"> by creating an essential question that will anchor your work</w:t>
      </w:r>
    </w:p>
    <w:p w:rsidR="00EA4798" w:rsidP="00F41449" w:rsidRDefault="00EA4798" w14:paraId="20B0CAF8" w14:textId="77777777" w14:noSpellErr="1">
      <w:pPr>
        <w:pStyle w:val="ListParagraph"/>
        <w:numPr>
          <w:ilvl w:val="0"/>
          <w:numId w:val="7"/>
        </w:numPr>
        <w:spacing w:after="0" w:line="240" w:lineRule="auto"/>
        <w:rPr/>
      </w:pPr>
      <w:r w:rsidRPr="3B912733" w:rsidR="3B912733">
        <w:rPr>
          <w:rFonts w:ascii="Times New Roman" w:hAnsi="Times New Roman" w:eastAsia="Times New Roman" w:cs="Times New Roman"/>
        </w:rPr>
        <w:t>To</w:t>
      </w:r>
      <w:r w:rsidRPr="3B912733" w:rsidR="3B912733">
        <w:rPr>
          <w:rFonts w:ascii="Times New Roman" w:hAnsi="Times New Roman" w:eastAsia="Times New Roman" w:cs="Times New Roman"/>
        </w:rPr>
        <w:t xml:space="preserve"> research that subject and present your finding</w:t>
      </w:r>
      <w:r w:rsidRPr="3B912733" w:rsidR="3B912733">
        <w:rPr>
          <w:rFonts w:ascii="Times New Roman" w:hAnsi="Times New Roman" w:eastAsia="Times New Roman" w:cs="Times New Roman"/>
        </w:rPr>
        <w:t>s</w:t>
      </w:r>
    </w:p>
    <w:p w:rsidR="1FDEB6B8" w:rsidP="00F41449" w:rsidRDefault="005D7F70" w14:paraId="662400A0" w14:textId="3D170F26" w14:noSpellErr="1">
      <w:pPr>
        <w:pStyle w:val="ListParagraph"/>
        <w:numPr>
          <w:ilvl w:val="0"/>
          <w:numId w:val="7"/>
        </w:numPr>
        <w:spacing w:after="0" w:line="240" w:lineRule="auto"/>
        <w:rPr/>
      </w:pPr>
      <w:r w:rsidRPr="3B912733" w:rsidR="3B912733">
        <w:rPr>
          <w:rFonts w:ascii="Times New Roman" w:hAnsi="Times New Roman" w:eastAsia="Times New Roman" w:cs="Times New Roman"/>
        </w:rPr>
        <w:t>If possible</w:t>
      </w:r>
      <w:r w:rsidRPr="3B912733" w:rsidR="3B912733">
        <w:rPr>
          <w:rFonts w:ascii="Times New Roman" w:hAnsi="Times New Roman" w:eastAsia="Times New Roman" w:cs="Times New Roman"/>
        </w:rPr>
        <w:t>,</w:t>
      </w:r>
      <w:r w:rsidRPr="3B912733" w:rsidR="3B912733">
        <w:rPr>
          <w:rFonts w:ascii="Times New Roman" w:hAnsi="Times New Roman" w:eastAsia="Times New Roman" w:cs="Times New Roman"/>
        </w:rPr>
        <w:t xml:space="preserve"> to use primary sources as well as secondary in your research process</w:t>
      </w:r>
    </w:p>
    <w:p w:rsidR="00EA4798" w:rsidP="00F41449" w:rsidRDefault="00A814CE" w14:paraId="38ACF761" w14:textId="6E711031" w14:noSpellErr="1">
      <w:pPr>
        <w:pStyle w:val="ListParagraph"/>
        <w:numPr>
          <w:ilvl w:val="0"/>
          <w:numId w:val="7"/>
        </w:numPr>
        <w:spacing w:after="0" w:line="240" w:lineRule="auto"/>
        <w:rPr/>
      </w:pPr>
      <w:r w:rsidRPr="3B912733" w:rsidR="3B912733">
        <w:rPr>
          <w:rFonts w:ascii="Times New Roman" w:hAnsi="Times New Roman" w:eastAsia="Times New Roman" w:cs="Times New Roman"/>
        </w:rPr>
        <w:t>To explore the impact of your topic on the generation in which it occurred as well as on your current generation, GEN Z</w:t>
      </w:r>
    </w:p>
    <w:p w:rsidRPr="00A814CE" w:rsidR="1FDEB6B8" w:rsidP="3B912733" w:rsidRDefault="1FDEB6B8" w14:paraId="46918150" w14:textId="7348AA7F" w14:noSpellErr="1">
      <w:pPr>
        <w:rPr>
          <w:rFonts w:ascii="Times New Roman" w:hAnsi="Times New Roman" w:eastAsia="Times New Roman" w:cs="Times New Roman"/>
          <w:b w:val="1"/>
          <w:bCs w:val="1"/>
        </w:rPr>
      </w:pP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 xml:space="preserve">Products:  </w:t>
      </w:r>
    </w:p>
    <w:p w:rsidR="1FDEB6B8" w:rsidP="00980DA2" w:rsidRDefault="1FDEB6B8" w14:paraId="0E6C9ACE" w14:textId="3B0BF576" w14:noSpellErr="1">
      <w:pPr>
        <w:pStyle w:val="ListParagraph"/>
        <w:numPr>
          <w:ilvl w:val="0"/>
          <w:numId w:val="8"/>
        </w:numPr>
        <w:rPr/>
      </w:pPr>
      <w:r w:rsidRPr="3B912733" w:rsidR="3B912733">
        <w:rPr>
          <w:rFonts w:ascii="Times New Roman" w:hAnsi="Times New Roman" w:eastAsia="Times New Roman" w:cs="Times New Roman"/>
        </w:rPr>
        <w:t>Research notes, point form, with textual references included</w:t>
      </w:r>
    </w:p>
    <w:p w:rsidR="00BA7B4B" w:rsidP="00980DA2" w:rsidRDefault="00BA7B4B" w14:paraId="54D472C7" w14:textId="25BC8479" w14:noSpellErr="1">
      <w:pPr>
        <w:pStyle w:val="ListParagraph"/>
        <w:numPr>
          <w:ilvl w:val="0"/>
          <w:numId w:val="8"/>
        </w:numPr>
        <w:rPr/>
      </w:pPr>
      <w:r w:rsidRPr="3B912733" w:rsidR="3B912733">
        <w:rPr>
          <w:rFonts w:ascii="Times New Roman" w:hAnsi="Times New Roman" w:eastAsia="Times New Roman" w:cs="Times New Roman"/>
        </w:rPr>
        <w:t xml:space="preserve">A final Works Cited, on a separate page, listing </w:t>
      </w:r>
      <w:proofErr w:type="gramStart"/>
      <w:r w:rsidRPr="3B912733" w:rsidR="3B912733">
        <w:rPr>
          <w:rFonts w:ascii="Times New Roman" w:hAnsi="Times New Roman" w:eastAsia="Times New Roman" w:cs="Times New Roman"/>
        </w:rPr>
        <w:t>all of</w:t>
      </w:r>
      <w:proofErr w:type="gramEnd"/>
      <w:r w:rsidRPr="3B912733" w:rsidR="3B912733">
        <w:rPr>
          <w:rFonts w:ascii="Times New Roman" w:hAnsi="Times New Roman" w:eastAsia="Times New Roman" w:cs="Times New Roman"/>
        </w:rPr>
        <w:t xml:space="preserve"> the sources you USED, not consulted</w:t>
      </w:r>
    </w:p>
    <w:p w:rsidR="1FDEB6B8" w:rsidP="00980DA2" w:rsidRDefault="1FDEB6B8" w14:paraId="30CC515B" w14:textId="2A262ED5" w14:noSpellErr="1">
      <w:pPr>
        <w:pStyle w:val="ListParagraph"/>
        <w:numPr>
          <w:ilvl w:val="0"/>
          <w:numId w:val="8"/>
        </w:numPr>
        <w:rPr/>
      </w:pPr>
      <w:r w:rsidRPr="3B912733" w:rsidR="3B912733">
        <w:rPr>
          <w:rFonts w:ascii="Times New Roman" w:hAnsi="Times New Roman" w:eastAsia="Times New Roman" w:cs="Times New Roman"/>
        </w:rPr>
        <w:t>Interview with Teacher, or Teacher-librarian about your topic, research and question</w:t>
      </w:r>
      <w:r w:rsidRPr="3B912733" w:rsidR="3B912733">
        <w:rPr>
          <w:rFonts w:ascii="Times New Roman" w:hAnsi="Times New Roman" w:eastAsia="Times New Roman" w:cs="Times New Roman"/>
        </w:rPr>
        <w:t>(</w:t>
      </w:r>
      <w:r w:rsidRPr="3B912733" w:rsidR="3B912733">
        <w:rPr>
          <w:rFonts w:ascii="Times New Roman" w:hAnsi="Times New Roman" w:eastAsia="Times New Roman" w:cs="Times New Roman"/>
        </w:rPr>
        <w:t>s</w:t>
      </w:r>
      <w:r w:rsidRPr="3B912733" w:rsidR="3B912733">
        <w:rPr>
          <w:rFonts w:ascii="Times New Roman" w:hAnsi="Times New Roman" w:eastAsia="Times New Roman" w:cs="Times New Roman"/>
        </w:rPr>
        <w:t>)</w:t>
      </w:r>
    </w:p>
    <w:p w:rsidR="1FDEB6B8" w:rsidP="00980DA2" w:rsidRDefault="000C57FC" w14:paraId="142749E8" w14:textId="680B735C" w14:noSpellErr="1">
      <w:pPr>
        <w:pStyle w:val="ListParagraph"/>
        <w:numPr>
          <w:ilvl w:val="0"/>
          <w:numId w:val="8"/>
        </w:numPr>
        <w:rPr/>
      </w:pPr>
      <w:r w:rsidRPr="3B912733" w:rsidR="3B912733">
        <w:rPr>
          <w:rFonts w:ascii="Times New Roman" w:hAnsi="Times New Roman" w:eastAsia="Times New Roman" w:cs="Times New Roman"/>
        </w:rPr>
        <w:t>Final presentation of 5-10 minutes duration</w:t>
      </w:r>
      <w:r w:rsidRPr="3B912733" w:rsidR="3B912733">
        <w:rPr>
          <w:rFonts w:ascii="Times New Roman" w:hAnsi="Times New Roman" w:eastAsia="Times New Roman" w:cs="Times New Roman"/>
        </w:rPr>
        <w:t xml:space="preserve"> with some form of visual—poster, slide show, </w:t>
      </w:r>
      <w:r w:rsidRPr="3B912733" w:rsidR="3B912733">
        <w:rPr>
          <w:rFonts w:ascii="Times New Roman" w:hAnsi="Times New Roman" w:eastAsia="Times New Roman" w:cs="Times New Roman"/>
        </w:rPr>
        <w:t xml:space="preserve">reenactment, performance, political cartoon, </w:t>
      </w:r>
      <w:r w:rsidRPr="3B912733" w:rsidR="3B912733">
        <w:rPr>
          <w:rFonts w:ascii="Times New Roman" w:hAnsi="Times New Roman" w:eastAsia="Times New Roman" w:cs="Times New Roman"/>
        </w:rPr>
        <w:t>3-D manipulative, “Heritage Minute” style video…</w:t>
      </w:r>
    </w:p>
    <w:p w:rsidRPr="00A01B6A" w:rsidR="007C50E7" w:rsidP="3B912733" w:rsidRDefault="00A01B6A" w14:paraId="5C9BAAB6" w14:textId="20CE7144" w14:noSpellErr="1">
      <w:pPr>
        <w:rPr>
          <w:rFonts w:ascii="Times New Roman" w:hAnsi="Times New Roman" w:eastAsia="Times New Roman" w:cs="Times New Roman"/>
          <w:b w:val="1"/>
          <w:bCs w:val="1"/>
        </w:rPr>
      </w:pPr>
      <w:r w:rsidRPr="3B912733" w:rsidR="3B912733">
        <w:rPr>
          <w:rFonts w:ascii="Times New Roman" w:hAnsi="Times New Roman" w:eastAsia="Times New Roman" w:cs="Times New Roman"/>
          <w:b w:val="1"/>
          <w:bCs w:val="1"/>
        </w:rPr>
        <w:t>Possible Topics:</w:t>
      </w:r>
    </w:p>
    <w:p w:rsidR="00125D72" w:rsidP="3B912733" w:rsidRDefault="00125D72" w14:paraId="2BAE683F" w14:textId="70E3D1AA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Canadians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 xml:space="preserve"> and 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the Great Depression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5E1783DB" w14:textId="66E39FDA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“Their” War Stories: experiences of ancestors from other countries that were involved in foreign conflicts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472A3FDA" w14:textId="53A3DBA0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and challenges faced by displaced persons coming to Canada after WWII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3AE05920" w14:textId="794003A1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Experience and challenges of veterans in Canada after World War II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68EEF36C" w14:textId="6ED8ADCB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WWII and War Brides: (48,000 British or European women married Canadian servicemen)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214EC0" w:rsidR="00616758" w:rsidP="3B912733" w:rsidRDefault="00214EC0" w14:paraId="09902A5A" w14:textId="688C083C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Fonts w:ascii="Times New Roman" w:hAnsi="Times New Roman" w:eastAsia="Times New Roman" w:cs="Times New Roman"/>
          <w:color w:val="000000" w:themeColor="text1" w:themeTint="FF" w:themeShade="FF"/>
        </w:rPr>
        <w:t>Canadian culture in the 20s and 30s</w:t>
      </w:r>
    </w:p>
    <w:p w:rsidRPr="00616758" w:rsidR="00214EC0" w:rsidP="3B912733" w:rsidRDefault="00214EC0" w14:paraId="5F24C28E" w14:textId="29FE94C9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Fonts w:ascii="Times New Roman" w:hAnsi="Times New Roman" w:eastAsia="Times New Roman" w:cs="Times New Roman"/>
          <w:color w:val="000000" w:themeColor="text1" w:themeTint="FF" w:themeShade="FF"/>
        </w:rPr>
        <w:t>Canadian inventions</w:t>
      </w:r>
    </w:p>
    <w:p w:rsidR="00125D72" w:rsidP="3B912733" w:rsidRDefault="00125D72" w14:paraId="31FD729E" w14:textId="66FAE545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Canadian culture in the 60s &amp; 70s, protests, lifestyle, etc.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214EC0" w:rsidR="00125D72" w:rsidP="3B912733" w:rsidRDefault="00125D72" w14:paraId="4BD02263" w14:textId="79B5D336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Socialism comes to Saskatchewan: the rise of the CCF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0AC41173" w14:textId="71565E50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Positive and Negative Impressions of Canad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ian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 xml:space="preserve"> government legacy (at home or abroad)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1EDE2852" w14:textId="21DB2334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Pros/Cons of Canad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ian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 xml:space="preserve"> Government Policy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4BBD8677" w14:textId="6EE24BD8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of the Baby-boom on Canadian Society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40DC514E" w14:textId="7A848205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of each generation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5F280183" w14:textId="06732F88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New World Order: Who should be the world police?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1CCEF92D" w14:textId="29FB35D6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Foreign pressure on Canadian culture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4B39ED1E" w14:textId="723648F1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Women’s movement and rights in the postwar era (Canada)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084A7377" w14:textId="117912ED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Environmental movement in the postwar era (Canada)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2B3C4E5C" w14:textId="3D018CD4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of the Automobile in the postwar era (Canada)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="00125D72" w:rsidP="3B912733" w:rsidRDefault="00125D72" w14:paraId="4396E6C1" w14:textId="3229EAF1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of the Television in the postwar era (Canada)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79520E" w:rsidR="0079520E" w:rsidP="3B912733" w:rsidRDefault="00125D72" w14:paraId="56F683BD" w14:textId="77777777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normaltextrun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Aboriginal self-‐government &amp; related</w:t>
      </w:r>
      <w:r w:rsidRPr="3B912733" w:rsidR="3B912733">
        <w:rPr>
          <w:rStyle w:val="normaltextrun"/>
          <w:color w:val="000000" w:themeColor="text1" w:themeTint="FF" w:themeShade="FF"/>
        </w:rPr>
        <w:t xml:space="preserve"> 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issues</w:t>
      </w:r>
    </w:p>
    <w:p w:rsidRPr="0079520E" w:rsidR="0079520E" w:rsidP="3B912733" w:rsidRDefault="0079520E" w14:paraId="67313C91" w14:textId="77777777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eop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R</w:t>
      </w:r>
      <w:proofErr w:type="spellStart"/>
      <w:r w:rsidRPr="3B912733" w:rsidR="3B912733">
        <w:rPr>
          <w:rStyle w:val="spellingerror"/>
          <w:rFonts w:ascii="Times New Roman" w:hAnsi="Times New Roman" w:eastAsia="Times New Roman" w:cs="Times New Roman"/>
          <w:color w:val="000000" w:themeColor="text1" w:themeTint="FF" w:themeShade="FF"/>
          <w:lang w:val="it-IT"/>
        </w:rPr>
        <w:t>egionalism</w:t>
      </w:r>
      <w:proofErr w:type="spellEnd"/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  <w:lang w:val="it-IT"/>
        </w:rPr>
        <w:t> -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‐ focus on western alienation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79520E" w:rsidR="0079520E" w:rsidP="3B912733" w:rsidRDefault="00125D72" w14:paraId="491F0CC3" w14:textId="77777777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normaltextrun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Quebec Nationalism -‐ causes and examples</w:t>
      </w:r>
    </w:p>
    <w:p w:rsidRPr="00A400F2" w:rsidR="00A400F2" w:rsidP="3B912733" w:rsidRDefault="00125D72" w14:paraId="37F3DB39" w14:textId="77777777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eop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Changes to Citizenship Act, Indian Act, Chinese Exclusion Act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A400F2" w:rsidR="00A400F2" w:rsidP="3B912733" w:rsidRDefault="00125D72" w14:paraId="6E4064B4" w14:textId="77777777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normaltextrun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Impact of Globalization -‐ global economics, but also culture, politics, and communications</w:t>
      </w:r>
    </w:p>
    <w:p w:rsidRPr="00A400F2" w:rsidR="00A400F2" w:rsidP="3B912733" w:rsidRDefault="00125D72" w14:paraId="18AD58C5" w14:textId="77777777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eop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How personal computers or the internet changed society, and what they replaced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A400F2" w:rsidR="00A400F2" w:rsidP="3B912733" w:rsidRDefault="00125D72" w14:paraId="7510FA64" w14:textId="77777777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normaltextrun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  <w:lang w:val="pt-PT"/>
        </w:rPr>
        <w:t>Canada</w:t>
      </w: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’s image of “</w:t>
      </w:r>
      <w:proofErr w:type="spellStart"/>
      <w:r w:rsidRPr="3B912733" w:rsidR="3B912733">
        <w:rPr>
          <w:rStyle w:val="spellingerror"/>
          <w:rFonts w:ascii="Times New Roman" w:hAnsi="Times New Roman" w:eastAsia="Times New Roman" w:cs="Times New Roman"/>
          <w:color w:val="000000" w:themeColor="text1" w:themeTint="FF" w:themeShade="FF"/>
          <w:lang w:val="pt-PT"/>
        </w:rPr>
        <w:t>Multiculturalism</w:t>
      </w:r>
      <w:proofErr w:type="spellEnd"/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” and how views have changed over time</w:t>
      </w:r>
    </w:p>
    <w:p w:rsidRPr="00F41449" w:rsidR="00125D72" w:rsidP="3B912733" w:rsidRDefault="00125D72" w14:paraId="546853EE" w14:textId="409237D4" w14:noSpellErr="1">
      <w:pPr>
        <w:pStyle w:val="paragraph"/>
        <w:numPr>
          <w:ilvl w:val="0"/>
          <w:numId w:val="9"/>
        </w:numPr>
        <w:spacing w:before="0" w:beforeAutospacing="off" w:after="0" w:afterAutospacing="off"/>
        <w:textAlignment w:val="baseline"/>
        <w:rPr>
          <w:rStyle w:val="eop"/>
          <w:rFonts w:ascii="Segoe UI" w:hAnsi="Segoe UI" w:cs="Segoe UI"/>
          <w:color w:val="000000" w:themeColor="text1" w:themeTint="FF" w:themeShade="FF"/>
          <w:sz w:val="18"/>
          <w:szCs w:val="18"/>
        </w:rPr>
      </w:pPr>
      <w:r w:rsidRPr="3B912733" w:rsidR="3B912733">
        <w:rPr>
          <w:rStyle w:val="normaltextrun"/>
          <w:rFonts w:ascii="Times New Roman" w:hAnsi="Times New Roman" w:eastAsia="Times New Roman" w:cs="Times New Roman"/>
          <w:color w:val="000000" w:themeColor="text1" w:themeTint="FF" w:themeShade="FF"/>
        </w:rPr>
        <w:t>Canada injustices and Apologizes: things our government has said sorry for and why</w:t>
      </w:r>
      <w:r w:rsidRPr="3B912733" w:rsidR="3B912733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 </w:t>
      </w:r>
    </w:p>
    <w:p w:rsidRPr="00B878D7" w:rsidR="1FDEB6B8" w:rsidP="420D4996" w:rsidRDefault="007E7505" w14:paraId="49C27499" w14:textId="3AA0ABB0" w14:noSpellErr="1">
      <w:pPr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br w:type="page"/>
      </w:r>
      <w:r w:rsidRPr="420D4996" w:rsidR="420D49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T</w:t>
      </w:r>
      <w:r w:rsidRPr="420D4996" w:rsidR="420D49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imeline</w:t>
      </w:r>
      <w:r w:rsidRPr="420D4996" w:rsidR="420D49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/Due Dates</w:t>
      </w:r>
      <w:r w:rsidRPr="420D4996" w:rsidR="420D49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:</w:t>
      </w:r>
    </w:p>
    <w:p w:rsidR="00865A3C" w:rsidP="420D4996" w:rsidRDefault="00865A3C" w14:paraId="28740CC2" w14:textId="0861C1F1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Library Period—Initial Research    _______________________________________________________</w:t>
      </w:r>
    </w:p>
    <w:p w:rsidR="00865A3C" w:rsidP="420D4996" w:rsidRDefault="00865A3C" w14:paraId="2959FBE4" w14:textId="3F46D818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Library Period</w:t>
      </w: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—Notetaking and Textual Referencing ________________________________________</w:t>
      </w:r>
    </w:p>
    <w:p w:rsidR="00ED4E4D" w:rsidP="420D4996" w:rsidRDefault="00ED4E4D" w14:paraId="1BDCEAA3" w14:textId="30FDD5DE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Library Period—Interviews Begin ________________________________________________________</w:t>
      </w:r>
    </w:p>
    <w:p w:rsidR="00ED4E4D" w:rsidP="420D4996" w:rsidRDefault="00ED4E4D" w14:paraId="7CDD2257" w14:textId="45D009D6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Last Library Period—Interviews Finish ____________________________________________________</w:t>
      </w:r>
    </w:p>
    <w:p w:rsidR="0015178B" w:rsidP="420D4996" w:rsidRDefault="00671629" w14:paraId="12CB0C4E" w14:textId="6BBBE270" w14:noSpellErr="1">
      <w:pPr>
        <w:spacing w:after="0" w:line="240" w:lineRule="auto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sz w:val="20"/>
          <w:szCs w:val="20"/>
        </w:rPr>
        <w:t>Presentations Begin __________________________________________________________________</w:t>
      </w:r>
    </w:p>
    <w:p w:rsidR="00F96B20" w:rsidP="420D4996" w:rsidRDefault="00F96B20" w14:paraId="2B19B970" w14:noSpellErr="1" w14:textId="6A65B763">
      <w:pPr>
        <w:bidi w:val="0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Notes</w:t>
      </w:r>
      <w:r w:rsidRPr="420D4996" w:rsidR="00BD52E3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and TRs</w:t>
      </w:r>
      <w:r w:rsidRPr="420D4996" w:rsidR="00BD52E3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</w:t>
      </w:r>
      <w:r w:rsidRPr="003B4F7D" w:rsidR="00BD52E3">
        <w:rPr>
          <w:b/>
        </w:rPr>
        <w:tab/>
      </w:r>
      <w:r w:rsidR="00BD52E3">
        <w:tab/>
      </w:r>
      <w:r w:rsidR="00BD52E3">
        <w:tab/>
      </w:r>
      <w:r w:rsidR="00BD52E3">
        <w:tab/>
      </w:r>
      <w:r w:rsidR="00BD52E3"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hAnsi="Times New Roman" w:eastAsia="Times New Roman" w:cs="Times New Roman"/>
          <w:sz w:val="20"/>
          <w:szCs w:val="20"/>
        </w:rPr>
        <w:t>/4</w:t>
      </w:r>
    </w:p>
    <w:p w:rsidR="00BD52E3" w:rsidP="420D4996" w:rsidRDefault="00BD52E3" w14:paraId="7D688788" w14:noSpellErr="1" w14:textId="23779C38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Works Cited</w:t>
      </w: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hAnsi="Times New Roman" w:eastAsia="Times New Roman" w:cs="Times New Roman"/>
          <w:sz w:val="20"/>
          <w:szCs w:val="20"/>
        </w:rPr>
        <w:t>/4</w:t>
      </w:r>
    </w:p>
    <w:p w:rsidR="00BD52E3" w:rsidP="420D4996" w:rsidRDefault="00FE55DE" w14:paraId="3D5E8185" w14:noSpellErr="1" w14:textId="440CF221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Interview/</w:t>
      </w:r>
      <w:r w:rsidRPr="420D4996" w:rsidR="00A73989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Essential Question (</w:t>
      </w:r>
      <w:proofErr w:type="gramStart"/>
      <w:r w:rsidRPr="420D4996" w:rsidR="00A73989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s)</w:t>
      </w:r>
      <w:r w:rsidRPr="420D4996" w:rsidR="00A73989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  </w:t>
      </w:r>
      <w:proofErr w:type="gramEnd"/>
      <w:r w:rsidRPr="420D4996" w:rsidR="00A73989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             </w:t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7C1AB2">
        <w:tab/>
      </w:r>
      <w:r w:rsidR="00AD19AA">
        <w:tab/>
      </w:r>
      <w:r w:rsidR="00AD19AA">
        <w:tab/>
      </w:r>
      <w:r w:rsidRPr="420D4996" w:rsidR="00A73989">
        <w:rPr>
          <w:rFonts w:ascii="Times New Roman" w:hAnsi="Times New Roman" w:eastAsia="Times New Roman" w:cs="Times New Roman"/>
          <w:sz w:val="20"/>
          <w:szCs w:val="20"/>
        </w:rPr>
        <w:t>/4</w:t>
      </w:r>
    </w:p>
    <w:p w:rsidR="00A73989" w:rsidP="420D4996" w:rsidRDefault="00A17035" w14:noSpellErr="1" w14:paraId="7D8CE5B6" w14:textId="61147955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Final Product</w:t>
      </w: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</w:t>
      </w:r>
      <w:r w:rsidRPr="003B4F7D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hAnsi="Times New Roman" w:eastAsia="Times New Roman" w:cs="Times New Roman"/>
          <w:sz w:val="20"/>
          <w:szCs w:val="20"/>
        </w:rPr>
        <w:t>/4</w:t>
      </w:r>
    </w:p>
    <w:p w:rsidR="00A73989" w:rsidP="46A06EDF" w:rsidRDefault="00A17035" w14:paraId="06FE81C1" w14:noSpellErr="1" w14:textId="36B13A7A">
      <w:pPr>
        <w:pStyle w:val="Normal"/>
        <w:spacing w:after="0" w:line="240" w:lineRule="auto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  <w:r w:rsidRPr="420D4996" w:rsid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Presentation        </w:t>
      </w:r>
      <w:r w:rsidRPr="420D4996" w:rsidR="420D4996">
        <w:rPr>
          <w:rFonts w:ascii="Times New Roman" w:hAnsi="Times New Roman" w:eastAsia="Times New Roman" w:cs="Times New Roman"/>
          <w:b w:val="1"/>
          <w:bCs w:val="1"/>
        </w:rPr>
        <w:t xml:space="preserve">                                                                                                                                                          </w:t>
      </w:r>
      <w:r w:rsidRPr="420D4996" w:rsidR="420D4996">
        <w:rPr>
          <w:rFonts w:ascii="Times New Roman" w:hAnsi="Times New Roman" w:eastAsia="Times New Roman" w:cs="Times New Roman"/>
          <w:b w:val="1"/>
          <w:bCs w:val="1"/>
        </w:rPr>
        <w:t xml:space="preserve">  </w:t>
      </w:r>
      <w:r w:rsidRPr="420D4996" w:rsid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/</w:t>
      </w:r>
      <w:r w:rsidRPr="420D4996" w:rsidR="420D4996">
        <w:rPr>
          <w:rFonts w:ascii="Times New Roman" w:hAnsi="Times New Roman" w:eastAsia="Times New Roman" w:cs="Times New Roman"/>
          <w:b w:val="0"/>
          <w:bCs w:val="0"/>
          <w:sz w:val="20"/>
          <w:szCs w:val="20"/>
        </w:rPr>
        <w:t>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="003B4F7D">
        <w:br/>
      </w:r>
      <w:r w:rsidRPr="420D4996" w:rsidR="00BC5262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Notetaking</w:t>
      </w:r>
      <w:r w:rsidRPr="420D4996" w:rsidR="003B4F7D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Rubric:</w:t>
      </w:r>
      <w:r w:rsidRPr="420D4996" w:rsidR="003B4F7D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                                                                                                          </w:t>
      </w:r>
      <w:r w:rsidRPr="420D4996" w:rsidR="003B4F7D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  </w:t>
      </w:r>
      <w:r w:rsidRPr="420D4996" w:rsidR="003B4F7D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8100"/>
        <w:gridCol w:w="1350"/>
      </w:tblGrid>
      <w:tr w:rsidR="00682BC9" w:rsidTr="420D4996" w14:paraId="5AF783FF" w14:textId="77777777">
        <w:tc>
          <w:tcPr>
            <w:tcW w:w="1165" w:type="dxa"/>
            <w:shd w:val="clear" w:color="auto" w:fill="F2F2F2" w:themeFill="background1" w:themeFillShade="F2"/>
            <w:tcMar/>
          </w:tcPr>
          <w:p w:rsidR="00682BC9" w:rsidP="420D4996" w:rsidRDefault="00682BC9" w14:paraId="36308F1F" w14:textId="1F1B585F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Concerns</w:t>
            </w:r>
          </w:p>
        </w:tc>
        <w:tc>
          <w:tcPr>
            <w:tcW w:w="8100" w:type="dxa"/>
            <w:shd w:val="clear" w:color="auto" w:fill="F2F2F2" w:themeFill="background1" w:themeFillShade="F2"/>
            <w:tcMar/>
          </w:tcPr>
          <w:p w:rsidR="00682BC9" w:rsidP="420D4996" w:rsidRDefault="00682BC9" w14:paraId="7FEF6D9A" w14:textId="1477E0F2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Proficient</w:t>
            </w:r>
          </w:p>
        </w:tc>
        <w:tc>
          <w:tcPr>
            <w:tcW w:w="1350" w:type="dxa"/>
            <w:shd w:val="clear" w:color="auto" w:fill="F2F2F2" w:themeFill="background1" w:themeFillShade="F2"/>
            <w:tcMar/>
          </w:tcPr>
          <w:p w:rsidR="00682BC9" w:rsidP="420D4996" w:rsidRDefault="00682BC9" w14:paraId="1F4CA8E1" w14:textId="05394CF4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Extending</w:t>
            </w:r>
          </w:p>
        </w:tc>
      </w:tr>
      <w:tr w:rsidR="00682BC9" w:rsidTr="420D4996" w14:paraId="6AD0F241" w14:textId="77777777">
        <w:tc>
          <w:tcPr>
            <w:tcW w:w="1165" w:type="dxa"/>
            <w:tcMar/>
          </w:tcPr>
          <w:p w:rsidR="00682BC9" w:rsidP="420D4996" w:rsidRDefault="00682BC9" w14:paraId="648FB9AE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D073B7" w:rsidP="420D4996" w:rsidRDefault="00D073B7" w14:paraId="78D34590" w14:textId="07CB8014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Notes are in point form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, use dashes, bullets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, diagrams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or other types of organizational strategies</w:t>
            </w:r>
          </w:p>
        </w:tc>
        <w:tc>
          <w:tcPr>
            <w:tcW w:w="1350" w:type="dxa"/>
            <w:tcMar/>
          </w:tcPr>
          <w:p w:rsidR="00682BC9" w:rsidP="420D4996" w:rsidRDefault="00682BC9" w14:paraId="5C20A118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682BC9" w:rsidTr="420D4996" w14:paraId="51D86874" w14:textId="77777777">
        <w:tc>
          <w:tcPr>
            <w:tcW w:w="1165" w:type="dxa"/>
            <w:tcMar/>
          </w:tcPr>
          <w:p w:rsidR="00682BC9" w:rsidP="420D4996" w:rsidRDefault="00682BC9" w14:paraId="6CEA8DF7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5A2657" w:rsidP="420D4996" w:rsidRDefault="001C0F82" w14:paraId="7D551B5D" w14:textId="101ED3FB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Only main ideas are captured, NO sentences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are used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, k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ey words are present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,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information is relevant</w:t>
            </w:r>
          </w:p>
        </w:tc>
        <w:tc>
          <w:tcPr>
            <w:tcW w:w="1350" w:type="dxa"/>
            <w:tcMar/>
          </w:tcPr>
          <w:p w:rsidR="00682BC9" w:rsidP="420D4996" w:rsidRDefault="00682BC9" w14:paraId="4507A882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5A2657" w:rsidTr="420D4996" w14:paraId="18F9B2ED" w14:textId="77777777">
        <w:tc>
          <w:tcPr>
            <w:tcW w:w="1165" w:type="dxa"/>
            <w:tcMar/>
          </w:tcPr>
          <w:p w:rsidR="005A2657" w:rsidP="420D4996" w:rsidRDefault="005A2657" w14:paraId="663F3ABA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5A2657" w:rsidP="420D4996" w:rsidRDefault="00C2370F" w14:paraId="22BCD2AE" w14:textId="5169340B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Quantity of notes reflects well the amount of class time given</w:t>
            </w:r>
          </w:p>
        </w:tc>
        <w:tc>
          <w:tcPr>
            <w:tcW w:w="1350" w:type="dxa"/>
            <w:tcMar/>
          </w:tcPr>
          <w:p w:rsidR="005A2657" w:rsidP="420D4996" w:rsidRDefault="005A2657" w14:paraId="40EB2BBC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0665E7" w:rsidTr="420D4996" w14:paraId="13F60E07" w14:textId="77777777">
        <w:tc>
          <w:tcPr>
            <w:tcW w:w="1165" w:type="dxa"/>
            <w:tcMar/>
          </w:tcPr>
          <w:p w:rsidR="000665E7" w:rsidP="420D4996" w:rsidRDefault="000665E7" w14:paraId="60967EB4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0665E7" w:rsidP="420D4996" w:rsidRDefault="000665E7" w14:paraId="0887B2B5" w14:textId="12C12AB4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Two column </w:t>
            </w:r>
            <w:proofErr w:type="gramStart"/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format</w:t>
            </w:r>
            <w:proofErr w:type="gramEnd"/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is used well, with headings and sub headings</w:t>
            </w:r>
          </w:p>
        </w:tc>
        <w:tc>
          <w:tcPr>
            <w:tcW w:w="1350" w:type="dxa"/>
            <w:tcMar/>
          </w:tcPr>
          <w:p w:rsidR="000665E7" w:rsidP="420D4996" w:rsidRDefault="000665E7" w14:paraId="58DF9222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0665E7" w:rsidTr="420D4996" w14:paraId="1337AAC7" w14:textId="77777777">
        <w:tc>
          <w:tcPr>
            <w:tcW w:w="1165" w:type="dxa"/>
            <w:tcMar/>
          </w:tcPr>
          <w:p w:rsidR="000665E7" w:rsidP="420D4996" w:rsidRDefault="000665E7" w14:paraId="16313F3B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0665E7" w:rsidP="420D4996" w:rsidRDefault="00F8164F" w14:paraId="7A536A9C" w14:textId="56C4F992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The notes are connected to the sub headings and demonstrate 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the student is selecting relevant information only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, imposing structure</w:t>
            </w:r>
          </w:p>
        </w:tc>
        <w:tc>
          <w:tcPr>
            <w:tcW w:w="1350" w:type="dxa"/>
            <w:tcMar/>
          </w:tcPr>
          <w:p w:rsidR="000665E7" w:rsidP="420D4996" w:rsidRDefault="000665E7" w14:paraId="6D2DDB01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F53A2D" w:rsidTr="420D4996" w14:paraId="269C22BE" w14:textId="77777777">
        <w:tc>
          <w:tcPr>
            <w:tcW w:w="1165" w:type="dxa"/>
            <w:tcMar/>
          </w:tcPr>
          <w:p w:rsidR="00F53A2D" w:rsidP="420D4996" w:rsidRDefault="00F53A2D" w14:paraId="632C4440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F53A2D" w:rsidP="420D4996" w:rsidRDefault="00F53A2D" w14:paraId="344347A2" w14:textId="154A8551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The essential question (s) are evident in the information included</w:t>
            </w:r>
          </w:p>
        </w:tc>
        <w:tc>
          <w:tcPr>
            <w:tcW w:w="1350" w:type="dxa"/>
            <w:tcMar/>
          </w:tcPr>
          <w:p w:rsidR="00F53A2D" w:rsidP="420D4996" w:rsidRDefault="00F53A2D" w14:paraId="141FE4E0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3E0369" w:rsidTr="420D4996" w14:paraId="77169540" w14:textId="77777777">
        <w:tc>
          <w:tcPr>
            <w:tcW w:w="1165" w:type="dxa"/>
            <w:tcMar/>
          </w:tcPr>
          <w:p w:rsidR="003E0369" w:rsidP="420D4996" w:rsidRDefault="003E0369" w14:paraId="7F5462FC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3E0369" w:rsidP="420D4996" w:rsidRDefault="003E0369" w14:paraId="63666AEF" w14:textId="2B12AF7E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Full bibliographic information is given at the top of the page</w:t>
            </w:r>
          </w:p>
        </w:tc>
        <w:tc>
          <w:tcPr>
            <w:tcW w:w="1350" w:type="dxa"/>
            <w:tcMar/>
          </w:tcPr>
          <w:p w:rsidR="003E0369" w:rsidP="420D4996" w:rsidRDefault="003E0369" w14:paraId="6B2149BC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F45414" w:rsidTr="420D4996" w14:paraId="4B835A24" w14:textId="77777777">
        <w:tc>
          <w:tcPr>
            <w:tcW w:w="1165" w:type="dxa"/>
            <w:tcMar/>
          </w:tcPr>
          <w:p w:rsidR="00F45414" w:rsidP="420D4996" w:rsidRDefault="00F45414" w14:paraId="5286696E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  <w:tcMar/>
          </w:tcPr>
          <w:p w:rsidR="00F45414" w:rsidP="420D4996" w:rsidRDefault="00F45414" w14:paraId="098779E8" w14:textId="2D179180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Textual references are used properly, and efficiently throughout the body of the notes</w:t>
            </w:r>
          </w:p>
        </w:tc>
        <w:tc>
          <w:tcPr>
            <w:tcW w:w="1350" w:type="dxa"/>
            <w:tcMar/>
          </w:tcPr>
          <w:p w:rsidR="00F45414" w:rsidP="420D4996" w:rsidRDefault="00F45414" w14:paraId="2D5C5DB3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7E7505" w:rsidTr="420D4996" w14:paraId="1D88918F" w14:textId="77777777">
        <w:tc>
          <w:tcPr>
            <w:tcW w:w="10615" w:type="dxa"/>
            <w:gridSpan w:val="3"/>
            <w:tcMar/>
          </w:tcPr>
          <w:p w:rsidR="007E7505" w:rsidP="420D4996" w:rsidRDefault="007E7505" w14:paraId="426B4E20" w14:noSpellErr="1" w14:textId="61D946DB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Comments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:</w:t>
            </w:r>
          </w:p>
          <w:p w:rsidR="007E7505" w:rsidP="420D4996" w:rsidRDefault="007E7505" w14:paraId="212C26C6" w14:textId="77777777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:rsidR="007E7505" w:rsidP="420D4996" w:rsidRDefault="007E7505" w14:paraId="6CA553B1" w14:textId="29A1043B" w14:noSpellErr="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 w:rsidR="420D4996" w:rsidP="420D4996" w:rsidRDefault="420D4996" w14:noSpellErr="1" w14:paraId="50C23659" w14:textId="63886FCD">
      <w:pPr>
        <w:pStyle w:val="Normal"/>
        <w:spacing w:after="0" w:line="240" w:lineRule="auto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</w:p>
    <w:p w:rsidRPr="009E503F" w:rsidR="00821AD1" w:rsidP="420D4996" w:rsidRDefault="00821AD1" w14:paraId="13A4ED1A" w14:textId="464FD6AA" w14:noSpellErr="1">
      <w:pPr>
        <w:pStyle w:val="Normal"/>
        <w:spacing w:after="0" w:line="240" w:lineRule="auto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Magee Library Learning Commons – Works Cited </w:t>
      </w:r>
      <w:proofErr w:type="spellStart"/>
      <w:proofErr w:type="spellStart"/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Assessment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Name</w:t>
      </w:r>
      <w:proofErr w:type="spellEnd"/>
      <w:proofErr w:type="spellEnd"/>
      <w:r w:rsidRPr="420D4996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:</w:t>
      </w:r>
    </w:p>
    <w:tbl>
      <w:tblPr>
        <w:tblStyle w:val="TableGrid"/>
        <w:tblW w:w="11245" w:type="dxa"/>
        <w:tblLook w:val="04A0" w:firstRow="1" w:lastRow="0" w:firstColumn="1" w:lastColumn="0" w:noHBand="0" w:noVBand="1"/>
      </w:tblPr>
      <w:tblGrid>
        <w:gridCol w:w="1525"/>
        <w:gridCol w:w="8010"/>
        <w:gridCol w:w="1710"/>
      </w:tblGrid>
      <w:tr w:rsidR="00821AD1" w:rsidTr="420D4996" w14:paraId="767F2E88" w14:textId="77777777">
        <w:tc>
          <w:tcPr>
            <w:tcW w:w="11245" w:type="dxa"/>
            <w:gridSpan w:val="3"/>
            <w:shd w:val="clear" w:color="auto" w:fill="D0CECE"/>
            <w:tcMar/>
          </w:tcPr>
          <w:p w:rsidRPr="00BC6DFF" w:rsidR="00821AD1" w:rsidP="3B912733" w:rsidRDefault="00821AD1" w14:paraId="3928BE82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Core competencies &amp; Criteria: Communicating Learning, Critical Thinking</w:t>
            </w:r>
          </w:p>
          <w:p w:rsidRPr="00BC6DFF" w:rsidR="00821AD1" w:rsidP="3B912733" w:rsidRDefault="00821AD1" w14:paraId="6B2166AD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    Ethics and Decision Making-Recognizing Intellectual Property Rights and Using Information Ethically</w:t>
            </w:r>
          </w:p>
          <w:p w:rsidRPr="00BC6DFF" w:rsidR="00821AD1" w:rsidP="3B912733" w:rsidRDefault="00821AD1" w14:paraId="7B6CF8CC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    Inquiring &amp; Questioning-Conduct Independent research with guidance, locate and use relevant, current resources</w:t>
            </w:r>
          </w:p>
          <w:p w:rsidRPr="00BC6DFF" w:rsidR="00821AD1" w:rsidP="3B912733" w:rsidRDefault="00821AD1" w14:paraId="1E91B75A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    Evidence and Interpretation-Assess the value and credibility of resources.  Evaluate, Organize and Interpret the   </w:t>
            </w:r>
          </w:p>
          <w:p w:rsidRPr="00545045" w:rsidR="00821AD1" w:rsidP="420D4996" w:rsidRDefault="00821AD1" w14:paraId="5733BA4E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    information researched</w:t>
            </w: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  </w:t>
            </w:r>
          </w:p>
        </w:tc>
      </w:tr>
      <w:tr w:rsidR="00821AD1" w:rsidTr="420D4996" w14:paraId="1CC4F1BC" w14:textId="77777777">
        <w:tc>
          <w:tcPr>
            <w:tcW w:w="1525" w:type="dxa"/>
            <w:shd w:val="clear" w:color="auto" w:fill="D0CECE"/>
            <w:tcMar/>
          </w:tcPr>
          <w:p w:rsidRPr="00652E4C" w:rsidR="00821AD1" w:rsidP="3B912733" w:rsidRDefault="00821AD1" w14:paraId="0828FC57" w14:textId="77777777" w14:noSpellErr="1">
            <w:p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CONCERNS</w:t>
            </w:r>
          </w:p>
        </w:tc>
        <w:tc>
          <w:tcPr>
            <w:tcW w:w="8010" w:type="dxa"/>
            <w:shd w:val="clear" w:color="auto" w:fill="D0CECE"/>
            <w:tcMar/>
          </w:tcPr>
          <w:p w:rsidRPr="00652E4C" w:rsidR="00821AD1" w:rsidP="3B912733" w:rsidRDefault="00821AD1" w14:paraId="27653C7F" w14:textId="77777777" w14:noSpellErr="1">
            <w:p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PROFICIENT</w:t>
            </w:r>
          </w:p>
        </w:tc>
        <w:tc>
          <w:tcPr>
            <w:tcW w:w="1710" w:type="dxa"/>
            <w:shd w:val="clear" w:color="auto" w:fill="D0CECE"/>
            <w:tcMar/>
          </w:tcPr>
          <w:p w:rsidRPr="00652E4C" w:rsidR="00821AD1" w:rsidP="3B912733" w:rsidRDefault="00821AD1" w14:paraId="71CE9206" w14:textId="77777777" w14:noSpellErr="1">
            <w:p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EXTENDING</w:t>
            </w:r>
          </w:p>
        </w:tc>
      </w:tr>
      <w:tr w:rsidR="00821AD1" w:rsidTr="420D4996" w14:paraId="02A4036C" w14:textId="77777777">
        <w:tc>
          <w:tcPr>
            <w:tcW w:w="1525" w:type="dxa"/>
            <w:tcMar/>
          </w:tcPr>
          <w:p w:rsidRPr="00F01FDF" w:rsidR="00821AD1" w:rsidP="3B912733" w:rsidRDefault="00821AD1" w14:paraId="4A7A6F05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B23D5D" w:rsidR="00821AD1" w:rsidP="3B912733" w:rsidRDefault="00821AD1" w14:paraId="5601F5B9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WC on a Separate Page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with Title in </w:t>
            </w:r>
            <w:proofErr w:type="spellStart"/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centre</w:t>
            </w:r>
            <w:proofErr w:type="spellEnd"/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, and Name, Date, Block and Teacher’s Name in the top right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hand corner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, spelled correctly in plural!</w:t>
            </w:r>
          </w:p>
          <w:p w:rsidRPr="00F01FDF" w:rsidR="00821AD1" w:rsidP="3B912733" w:rsidRDefault="00821AD1" w14:paraId="243C8B0F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Correct use of Margins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1” margins on all 4 edges of WC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. 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Correct use of Fonts, and Font Size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: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Uniform,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plain font, font size 12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. Easy to see difference between the regular letters and the Italicized letters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41AF718D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Pr="008244D2" w:rsidR="00821AD1" w:rsidTr="420D4996" w14:paraId="39FBA32E" w14:textId="77777777">
        <w:tc>
          <w:tcPr>
            <w:tcW w:w="1525" w:type="dxa"/>
            <w:tcMar/>
          </w:tcPr>
          <w:p w:rsidRPr="00F01FDF" w:rsidR="00821AD1" w:rsidP="3B912733" w:rsidRDefault="00821AD1" w14:paraId="6923E780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21750C38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Correct Spacing: Double Space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Spacing is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identical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within and between entries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, whole WC is double spaced</w:t>
            </w:r>
          </w:p>
        </w:tc>
        <w:tc>
          <w:tcPr>
            <w:tcW w:w="1710" w:type="dxa"/>
            <w:shd w:val="clear" w:color="auto" w:fill="FFFFFF" w:themeFill="background1"/>
            <w:tcMar/>
          </w:tcPr>
          <w:p w:rsidRPr="00F01FDF" w:rsidR="00821AD1" w:rsidP="3B912733" w:rsidRDefault="00821AD1" w14:paraId="22628E59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27B3EB4D" w14:textId="77777777">
        <w:tc>
          <w:tcPr>
            <w:tcW w:w="1525" w:type="dxa"/>
            <w:tcMar/>
          </w:tcPr>
          <w:p w:rsidRPr="00F01FDF" w:rsidR="00821AD1" w:rsidP="3B912733" w:rsidRDefault="00821AD1" w14:paraId="05AFF40E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4A32767B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Correct us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e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of Hanging Indent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: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all entries which are longer than 1 line use a hanging indent of 1 tab or 5 spaces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0CF82BC5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1C6C5283" w14:textId="77777777">
        <w:tc>
          <w:tcPr>
            <w:tcW w:w="1525" w:type="dxa"/>
            <w:tcMar/>
          </w:tcPr>
          <w:p w:rsidRPr="00F01FDF" w:rsidR="00821AD1" w:rsidP="3B912733" w:rsidRDefault="00821AD1" w14:paraId="3C56AE6F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646E9A69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Entries Arranged in Alphabetical Order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,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there are NO subheadings or categories, no numbers, bullets, dashes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according to the 1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st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word in each entry-ignoring the A, An, and the </w:t>
            </w:r>
            <w:proofErr w:type="spellStart"/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The</w:t>
            </w:r>
            <w:proofErr w:type="spellEnd"/>
          </w:p>
        </w:tc>
        <w:tc>
          <w:tcPr>
            <w:tcW w:w="1710" w:type="dxa"/>
            <w:tcMar/>
          </w:tcPr>
          <w:p w:rsidRPr="00F01FDF" w:rsidR="00821AD1" w:rsidP="3B912733" w:rsidRDefault="00821AD1" w14:paraId="02268FEE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48F5B0D2" w14:textId="77777777">
        <w:tc>
          <w:tcPr>
            <w:tcW w:w="1525" w:type="dxa"/>
            <w:tcMar/>
          </w:tcPr>
          <w:p w:rsidRPr="00F01FDF" w:rsidR="00821AD1" w:rsidP="3B912733" w:rsidRDefault="00821AD1" w14:paraId="02A63626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3D781005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Completion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of Entry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All entries have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  <w:t>all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the correct pieces of information required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, dates are abbreviated if appropriate, 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420B5CD8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7247BAD0" w14:textId="77777777">
        <w:tc>
          <w:tcPr>
            <w:tcW w:w="1525" w:type="dxa"/>
            <w:tcMar/>
          </w:tcPr>
          <w:p w:rsidRPr="00F01FDF" w:rsidR="00821AD1" w:rsidP="3B912733" w:rsidRDefault="00821AD1" w14:paraId="148D46C7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0AE0F5A5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Correct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ness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of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the Entry: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All entries have </w:t>
            </w:r>
            <w:proofErr w:type="gramStart"/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all of</w:t>
            </w:r>
            <w:proofErr w:type="gramEnd"/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the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correct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pieces of information in the correct spot in the entry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.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Correct use of Punctuation: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“Titles” &amp; </w:t>
            </w:r>
            <w:r w:rsidRPr="3B912733" w:rsidR="3B912733">
              <w:rPr>
                <w:rFonts w:ascii="Times New Roman" w:hAnsi="Times New Roman" w:eastAsia="Times New Roman" w:cs="Times New Roman"/>
                <w:i w:val="1"/>
                <w:iCs w:val="1"/>
                <w:sz w:val="20"/>
                <w:szCs w:val="20"/>
              </w:rPr>
              <w:t>Titles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,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Periods &amp; Commas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, no grammatical mistakes, no all UPPER case or all lower-case words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733C7B01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7E399952" w14:textId="77777777">
        <w:tc>
          <w:tcPr>
            <w:tcW w:w="1525" w:type="dxa"/>
            <w:tcMar/>
          </w:tcPr>
          <w:p w:rsidRPr="00F01FDF" w:rsidR="00821AD1" w:rsidP="3B912733" w:rsidRDefault="00821AD1" w14:paraId="44D6BBAB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BC6DFF" w:rsidR="00821AD1" w:rsidP="3B912733" w:rsidRDefault="00821AD1" w14:paraId="7CEA5D91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***VARIETY Resources Used*** A minimum of 5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  <w:u w:val="single"/>
              </w:rPr>
              <w:t xml:space="preserve">diverse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resources, </w:t>
            </w:r>
          </w:p>
          <w:p w:rsidRPr="00BC6DFF" w:rsidR="00821AD1" w:rsidP="3B912733" w:rsidRDefault="00821AD1" w14:paraId="46148AB2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mix of print and electronic, secondary sources, could have some primary sources 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1D19B4CB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="00821AD1" w:rsidTr="420D4996" w14:paraId="3E530E0E" w14:textId="77777777">
        <w:tc>
          <w:tcPr>
            <w:tcW w:w="1525" w:type="dxa"/>
            <w:tcMar/>
          </w:tcPr>
          <w:p w:rsidRPr="00F01FDF" w:rsidR="00821AD1" w:rsidP="3B912733" w:rsidRDefault="00821AD1" w14:paraId="02BBED3B" w14:textId="77777777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</w:p>
        </w:tc>
        <w:tc>
          <w:tcPr>
            <w:tcW w:w="8010" w:type="dxa"/>
            <w:tcMar/>
          </w:tcPr>
          <w:p w:rsidRPr="00F01FDF" w:rsidR="00821AD1" w:rsidP="3B912733" w:rsidRDefault="00821AD1" w14:paraId="7E88AF72" w14:textId="77777777" w14:noSpellErr="1">
            <w:pPr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*** QUALITY of Resources Used***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reputable, current,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authoritative, accurate, corroborated, </w:t>
            </w: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and balanced</w:t>
            </w:r>
          </w:p>
        </w:tc>
        <w:tc>
          <w:tcPr>
            <w:tcW w:w="1710" w:type="dxa"/>
            <w:tcMar/>
          </w:tcPr>
          <w:p w:rsidRPr="00F01FDF" w:rsidR="00821AD1" w:rsidP="3B912733" w:rsidRDefault="00821AD1" w14:paraId="5CBF9F67" w14:textId="77777777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 w:rsidR="420D4996" w:rsidP="46A06EDF" w:rsidRDefault="420D4996" w14:paraId="3063284A" w14:textId="4B2342DB">
      <w:pPr>
        <w:pStyle w:val="Normal"/>
        <w:rPr>
          <w:rFonts w:ascii="Times New Roman" w:hAnsi="Times New Roman" w:eastAsia="Times New Roman" w:cs="Times New Roman"/>
          <w:sz w:val="20"/>
          <w:szCs w:val="20"/>
        </w:rPr>
      </w:pPr>
      <w:r w:rsidRPr="46A06EDF" w:rsidR="46A06EDF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Presentation Rubric:</w:t>
      </w:r>
      <w:r w:rsidRPr="46A06EDF" w:rsidR="46A06EDF">
        <w:rPr>
          <w:rFonts w:ascii="Times New Roman" w:hAnsi="Times New Roman" w:eastAsia="Times New Roman" w:cs="Times New Roman"/>
          <w:sz w:val="20"/>
          <w:szCs w:val="20"/>
        </w:rPr>
        <w:t xml:space="preserve">                                                                                                          </w:t>
      </w:r>
      <w:r w:rsidRPr="46A06EDF" w:rsidR="46A06EDF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 xml:space="preserve">  Name:</w:t>
      </w:r>
    </w:p>
    <w:tbl>
      <w:tblPr>
        <w:tblW w:w="1119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8079"/>
        <w:gridCol w:w="1560"/>
      </w:tblGrid>
      <w:tr w:rsidRPr="00DD167C" w:rsidR="00FE2D74" w:rsidTr="420D4996" w14:paraId="268CF760" w14:textId="77777777">
        <w:trPr>
          <w:trHeight w:val="228"/>
        </w:trPr>
        <w:tc>
          <w:tcPr>
            <w:tcW w:w="1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2F2F2" w:themeFill="background1" w:themeFillShade="F2"/>
            <w:tcMar/>
            <w:hideMark/>
          </w:tcPr>
          <w:p w:rsidRPr="00DD167C" w:rsidR="00FE2D74" w:rsidP="3B912733" w:rsidRDefault="00FE2D74" w14:paraId="6010143F" w14:textId="77777777" w14:noSpellErr="1">
            <w:pPr>
              <w:pStyle w:val="paragraph"/>
              <w:spacing w:before="0" w:beforeAutospacing="off" w:after="0" w:afterAutospacing="off"/>
              <w:jc w:val="center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Style w:val="normaltextrun"/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Concerns</w:t>
            </w:r>
          </w:p>
        </w:tc>
        <w:tc>
          <w:tcPr>
            <w:tcW w:w="80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2F2F2" w:themeFill="background1" w:themeFillShade="F2"/>
            <w:tcMar/>
            <w:hideMark/>
          </w:tcPr>
          <w:p w:rsidRPr="00DD167C" w:rsidR="00FE2D74" w:rsidP="3B912733" w:rsidRDefault="00FE2D74" w14:paraId="63E59B50" w14:textId="77777777" w14:noSpellErr="1">
            <w:pPr>
              <w:pStyle w:val="paragraph"/>
              <w:spacing w:before="0" w:beforeAutospacing="off" w:after="0" w:afterAutospacing="off"/>
              <w:jc w:val="center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Style w:val="normaltextrun"/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Proficient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2F2F2" w:themeFill="background1" w:themeFillShade="F2"/>
            <w:tcMar/>
            <w:hideMark/>
          </w:tcPr>
          <w:p w:rsidRPr="00DD167C" w:rsidR="00FE2D74" w:rsidP="3B912733" w:rsidRDefault="00FE2D74" w14:paraId="7A843183" w14:textId="77777777" w14:noSpellErr="1">
            <w:pPr>
              <w:pStyle w:val="paragraph"/>
              <w:spacing w:before="0" w:beforeAutospacing="off" w:after="0" w:afterAutospacing="off"/>
              <w:jc w:val="center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3B912733" w:rsidR="3B912733">
              <w:rPr>
                <w:rStyle w:val="normaltextrun"/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Extending</w:t>
            </w:r>
          </w:p>
          <w:p w:rsidRPr="00DD167C" w:rsidR="00FE2D74" w:rsidP="3B912733" w:rsidRDefault="00FE2D74" w14:paraId="3C6C6C8B" w14:textId="77777777" w14:noSpellErr="1">
            <w:pPr>
              <w:pStyle w:val="paragraph"/>
              <w:spacing w:before="0" w:beforeAutospacing="off" w:after="0" w:afterAutospacing="off"/>
              <w:jc w:val="center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Pr="00DD167C" w:rsidR="00FE2D74" w:rsidTr="420D4996" w14:paraId="7942E2DF" w14:textId="77777777">
        <w:trPr>
          <w:trHeight w:val="2392"/>
        </w:trPr>
        <w:tc>
          <w:tcPr>
            <w:tcW w:w="15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08FAE06A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00FE2D74" w:rsidP="420D4996" w:rsidRDefault="00FE2D74" w14:paraId="1B800160" w14:textId="77777777" w14:noSpellErr="1">
            <w:pPr>
              <w:spacing w:before="0" w:beforeAutospacing="off" w:after="0" w:afterAutospacing="off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Comprehension</w:t>
            </w: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 xml:space="preserve"> and Expression</w:t>
            </w:r>
          </w:p>
          <w:p w:rsidR="00FE2D74" w:rsidP="420D4996" w:rsidRDefault="00FE2D74" w14:paraId="18C18290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The audience is able to understand what the present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er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is trying to communicate.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  <w:p w:rsidR="00FE2D74" w:rsidP="420D4996" w:rsidRDefault="00FE2D74" w14:paraId="52BA9B1D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Presenter speaks clearly witho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ut hesitations.</w:t>
            </w:r>
            <w:bookmarkStart w:name="_GoBack" w:id="0"/>
            <w:bookmarkEnd w:id="0"/>
          </w:p>
          <w:p w:rsidRPr="008E471F" w:rsidR="00FE2D74" w:rsidP="420D4996" w:rsidRDefault="00FE2D74" w14:paraId="5BDD8857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Voice is loud enough for everyone to hear.</w:t>
            </w:r>
          </w:p>
          <w:p w:rsidR="00FE2D74" w:rsidP="420D4996" w:rsidRDefault="00FE2D74" w14:paraId="5CC46585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Presenter is not reading from his or her notes.</w:t>
            </w:r>
          </w:p>
          <w:p w:rsidR="00FE2D74" w:rsidP="420D4996" w:rsidRDefault="00FE2D74" w14:paraId="75777914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Presenter uses facial expressions consistently and appropriately to convey meaning.</w:t>
            </w:r>
          </w:p>
          <w:p w:rsidR="00FE2D74" w:rsidP="420D4996" w:rsidRDefault="00FE2D74" w14:paraId="036CE556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The speaker is passionate about the subject and energizes the audience throughout the presentation with enthusiasm. </w:t>
            </w:r>
          </w:p>
          <w:p w:rsidRPr="00DD167C" w:rsidR="00FE2D74" w:rsidP="420D4996" w:rsidRDefault="00FE2D74" w14:paraId="03A6CB78" w14:textId="77777777" w14:noSpellErr="1">
            <w:pPr>
              <w:pStyle w:val="ListParagraph"/>
              <w:numPr>
                <w:ilvl w:val="0"/>
                <w:numId w:val="10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Presenter maintains good eye contact with the audience.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30D8690D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</w:tr>
      <w:tr w:rsidRPr="00DD167C" w:rsidR="00FE2D74" w:rsidTr="420D4996" w14:paraId="65C58F1A" w14:textId="77777777">
        <w:tc>
          <w:tcPr>
            <w:tcW w:w="15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16068C56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00FE2D74" w:rsidP="420D4996" w:rsidRDefault="00FE2D74" w14:paraId="14427485" w14:textId="77777777" w14:noSpellErr="1">
            <w:pPr>
              <w:spacing w:before="0" w:beforeAutospacing="off" w:after="0" w:afterAutospacing="off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Visuals</w:t>
            </w:r>
            <w:r w:rsidRPr="420D4996" w:rsidR="420D4996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 </w:t>
            </w:r>
          </w:p>
          <w:p w:rsidRPr="003C084E" w:rsidR="00FE2D74" w:rsidP="420D4996" w:rsidRDefault="00FE2D74" w14:paraId="547CCB69" w14:textId="77777777" w14:noSpellErr="1">
            <w:pPr>
              <w:pStyle w:val="ListParagraph"/>
              <w:numPr>
                <w:ilvl w:val="0"/>
                <w:numId w:val="11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Presentation includes helpful and intriguing visual aids which captures the audiences’ attention.</w:t>
            </w:r>
          </w:p>
          <w:p w:rsidR="00FE2D74" w:rsidP="420D4996" w:rsidRDefault="00FE2D74" w14:paraId="529464B8" w14:textId="77777777" w14:noSpellErr="1">
            <w:pPr>
              <w:pStyle w:val="ListParagraph"/>
              <w:numPr>
                <w:ilvl w:val="0"/>
                <w:numId w:val="11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Presenter use a</w:t>
            </w: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variety of different visuals to provide multiple ways of understanding the presentation.</w:t>
            </w:r>
          </w:p>
          <w:p w:rsidRPr="00E961AE" w:rsidR="00FE2D74" w:rsidP="420D4996" w:rsidRDefault="00FE2D74" w14:paraId="21E8BE10" w14:textId="77777777" w14:noSpellErr="1">
            <w:pPr>
              <w:pStyle w:val="ListParagraph"/>
              <w:numPr>
                <w:ilvl w:val="0"/>
                <w:numId w:val="11"/>
              </w:numPr>
              <w:spacing w:before="0" w:beforeAutospacing="off" w:after="0" w:afterAutospacing="off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420D4996" w:rsidR="420D4996">
              <w:rPr>
                <w:rFonts w:ascii="Times New Roman" w:hAnsi="Times New Roman" w:eastAsia="Times New Roman" w:cs="Times New Roman"/>
                <w:sz w:val="20"/>
                <w:szCs w:val="20"/>
              </w:rPr>
              <w:t>The presenter smoothly displays visual and, or, Multi-Media aid(s) at appropriate times.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78D02FC5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</w:tr>
      <w:tr w:rsidRPr="00DD167C" w:rsidR="00FE2D74" w:rsidTr="420D4996" w14:paraId="1E1B0731" w14:textId="77777777">
        <w:tc>
          <w:tcPr>
            <w:tcW w:w="15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670FC012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E961AE" w:rsidR="00FE2D74" w:rsidP="3B912733" w:rsidRDefault="00FE2D74" w14:paraId="62485465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b w:val="1"/>
                <w:bCs w:val="1"/>
                <w:sz w:val="20"/>
                <w:szCs w:val="20"/>
              </w:rPr>
              <w:t>Creativity</w:t>
            </w:r>
          </w:p>
          <w:p w:rsidRPr="00E961AE" w:rsidR="00FE2D74" w:rsidP="3B912733" w:rsidRDefault="00FE2D74" w14:paraId="0BDA8913" w14:textId="6C7183CD" w14:noSpellErr="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Presentation is creative and highlights information in an interesting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and unique </w:t>
            </w: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way.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183F8BFE" w:rsidRDefault="00FE2D74" w14:paraId="59C96455" w14:textId="77777777" w14:noSpellErr="1">
            <w:pPr>
              <w:spacing w:after="0"/>
              <w:textAlignment w:val="baseline"/>
              <w:rPr>
                <w:rFonts w:ascii="Calibri" w:hAnsi="Calibri" w:eastAsia="Calibri" w:cs="Calibri" w:asciiTheme="minorAscii" w:hAnsiTheme="minorAscii" w:eastAsiaTheme="minorAscii" w:cstheme="minorAscii"/>
                <w:sz w:val="20"/>
                <w:szCs w:val="20"/>
              </w:rPr>
            </w:pPr>
            <w:r w:rsidRPr="183F8BFE" w:rsidR="183F8BFE">
              <w:rPr>
                <w:rFonts w:ascii="Calibri" w:hAnsi="Calibri" w:eastAsia="Calibri" w:cs="Calibri" w:asciiTheme="minorAscii" w:hAnsiTheme="minorAscii" w:eastAsiaTheme="minorAscii" w:cstheme="minorAscii"/>
                <w:sz w:val="20"/>
                <w:szCs w:val="20"/>
              </w:rPr>
              <w:t> </w:t>
            </w:r>
          </w:p>
        </w:tc>
      </w:tr>
      <w:tr w:rsidRPr="00DD167C" w:rsidR="00FE2D74" w:rsidTr="420D4996" w14:paraId="3981B1DF" w14:textId="77777777">
        <w:tc>
          <w:tcPr>
            <w:tcW w:w="1119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DD167C" w:rsidR="00FE2D74" w:rsidP="3B912733" w:rsidRDefault="00FE2D74" w14:paraId="0DEFB560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Comments </w:t>
            </w:r>
          </w:p>
          <w:p w:rsidR="00FE2D74" w:rsidP="3B912733" w:rsidRDefault="00FE2D74" w14:paraId="400DDDCB" w14:textId="77777777" w14:noSpellErr="1">
            <w:pPr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  <w:p w:rsidRPr="00DD167C" w:rsidR="00FE2D74" w:rsidP="3B912733" w:rsidRDefault="00FE2D74" w14:paraId="6F029E3E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:rsidRPr="00DD167C" w:rsidR="00FE2D74" w:rsidP="3B912733" w:rsidRDefault="00FE2D74" w14:paraId="527DA722" w14:textId="77777777" w14:noSpellErr="1">
            <w:pPr>
              <w:spacing w:after="0"/>
              <w:textAlignment w:val="baselin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3B912733" w:rsidR="3B912733">
              <w:rPr>
                <w:rFonts w:ascii="Times New Roman" w:hAnsi="Times New Roman" w:eastAsia="Times New Roman" w:cs="Times New Roman"/>
                <w:sz w:val="20"/>
                <w:szCs w:val="20"/>
              </w:rPr>
              <w:t> </w:t>
            </w:r>
          </w:p>
        </w:tc>
      </w:tr>
    </w:tbl>
    <w:p w:rsidR="00FE2D74" w:rsidP="00FE2D74" w:rsidRDefault="00FE2D74" w14:paraId="3F918EC7" w14:textId="77777777">
      <w:pPr>
        <w:spacing w:after="0"/>
      </w:pPr>
    </w:p>
    <w:p w:rsidR="3633F62E" w:rsidP="3633F62E" w:rsidRDefault="3633F62E" w14:paraId="54E47153" w14:textId="7F1B60C8"/>
    <w:sectPr w:rsidR="3633F62E" w:rsidSect="0015178B">
      <w:headerReference w:type="default" r:id="rId7"/>
      <w:footerReference w:type="default" r:id="rId8"/>
      <w:pgSz w:w="12240" w:h="15840" w:orient="portrait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FE2D74" w14:paraId="3D133981" w14:textId="77777777">
      <w:pPr>
        <w:spacing w:after="0" w:line="240" w:lineRule="auto"/>
      </w:pPr>
      <w:r>
        <w:separator/>
      </w:r>
    </w:p>
  </w:endnote>
  <w:endnote w:type="continuationSeparator" w:id="0">
    <w:p w:rsidR="00000000" w:rsidRDefault="00FE2D74" w14:paraId="6725D17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3633F62E" w:rsidTr="3633F62E" w14:paraId="6B498616" w14:textId="77777777">
      <w:tc>
        <w:tcPr>
          <w:tcW w:w="3600" w:type="dxa"/>
        </w:tcPr>
        <w:p w:rsidR="3633F62E" w:rsidP="3633F62E" w:rsidRDefault="3633F62E" w14:paraId="0F23FB71" w14:textId="37A0DF6B">
          <w:pPr>
            <w:pStyle w:val="Header"/>
            <w:ind w:left="-115"/>
          </w:pPr>
        </w:p>
      </w:tc>
      <w:tc>
        <w:tcPr>
          <w:tcW w:w="3600" w:type="dxa"/>
        </w:tcPr>
        <w:p w:rsidR="3633F62E" w:rsidP="3633F62E" w:rsidRDefault="3633F62E" w14:paraId="725545D7" w14:textId="6140675C">
          <w:pPr>
            <w:pStyle w:val="Header"/>
            <w:jc w:val="center"/>
          </w:pPr>
        </w:p>
      </w:tc>
      <w:tc>
        <w:tcPr>
          <w:tcW w:w="3600" w:type="dxa"/>
        </w:tcPr>
        <w:p w:rsidR="3633F62E" w:rsidP="3633F62E" w:rsidRDefault="3633F62E" w14:paraId="7048C2DF" w14:textId="10F2FF72">
          <w:pPr>
            <w:pStyle w:val="Header"/>
            <w:ind w:right="-115"/>
            <w:jc w:val="right"/>
          </w:pPr>
        </w:p>
      </w:tc>
    </w:tr>
  </w:tbl>
  <w:p w:rsidR="3633F62E" w:rsidP="3633F62E" w:rsidRDefault="3633F62E" w14:paraId="5AEFE47D" w14:textId="3D7DC6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FE2D74" w14:paraId="38E95D89" w14:textId="77777777">
      <w:pPr>
        <w:spacing w:after="0" w:line="240" w:lineRule="auto"/>
      </w:pPr>
      <w:r>
        <w:separator/>
      </w:r>
    </w:p>
  </w:footnote>
  <w:footnote w:type="continuationSeparator" w:id="0">
    <w:p w:rsidR="00000000" w:rsidRDefault="00FE2D74" w14:paraId="1F75F2D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3633F62E" w:rsidTr="3633F62E" w14:paraId="31487F9C" w14:textId="77777777">
      <w:tc>
        <w:tcPr>
          <w:tcW w:w="3600" w:type="dxa"/>
        </w:tcPr>
        <w:p w:rsidR="3633F62E" w:rsidP="3633F62E" w:rsidRDefault="3633F62E" w14:paraId="1F15A07D" w14:textId="5F4C5C6A">
          <w:pPr>
            <w:pStyle w:val="Header"/>
            <w:ind w:left="-115"/>
          </w:pPr>
        </w:p>
      </w:tc>
      <w:tc>
        <w:tcPr>
          <w:tcW w:w="3600" w:type="dxa"/>
        </w:tcPr>
        <w:p w:rsidR="3633F62E" w:rsidP="3633F62E" w:rsidRDefault="3633F62E" w14:paraId="6D73BD65" w14:textId="482D4FB9">
          <w:pPr>
            <w:pStyle w:val="Header"/>
            <w:jc w:val="center"/>
          </w:pPr>
        </w:p>
      </w:tc>
      <w:tc>
        <w:tcPr>
          <w:tcW w:w="3600" w:type="dxa"/>
        </w:tcPr>
        <w:p w:rsidR="3633F62E" w:rsidP="3633F62E" w:rsidRDefault="3633F62E" w14:paraId="15269C3C" w14:textId="6BCFB5BE">
          <w:pPr>
            <w:pStyle w:val="Header"/>
            <w:ind w:right="-115"/>
            <w:jc w:val="right"/>
          </w:pPr>
        </w:p>
      </w:tc>
    </w:tr>
  </w:tbl>
  <w:p w:rsidR="3633F62E" w:rsidP="3633F62E" w:rsidRDefault="3633F62E" w14:paraId="654C9202" w14:textId="752284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12C6"/>
    <w:multiLevelType w:val="hybridMultilevel"/>
    <w:tmpl w:val="CA2A63E8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8891D10"/>
    <w:multiLevelType w:val="hybridMultilevel"/>
    <w:tmpl w:val="2FD6A448"/>
    <w:lvl w:ilvl="0" w:tplc="FA423F7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EA1AB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DC6262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B18810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5DAE86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8BAFD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1C2E8C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6E8B6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5C4499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62B6952"/>
    <w:multiLevelType w:val="hybridMultilevel"/>
    <w:tmpl w:val="69B6F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46FA5"/>
    <w:multiLevelType w:val="hybridMultilevel"/>
    <w:tmpl w:val="BA84C8F0"/>
    <w:lvl w:ilvl="0" w:tplc="C6820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302189"/>
    <w:multiLevelType w:val="hybridMultilevel"/>
    <w:tmpl w:val="56903008"/>
    <w:lvl w:ilvl="0" w:tplc="EE34DF9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72E7E2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A4E28D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250BA4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E48F14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B341C4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9ADF6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1C0E52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90EA08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5436BEE"/>
    <w:multiLevelType w:val="hybridMultilevel"/>
    <w:tmpl w:val="C62C29D8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12A0721"/>
    <w:multiLevelType w:val="hybridMultilevel"/>
    <w:tmpl w:val="5D0E3D5C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A0B1264"/>
    <w:multiLevelType w:val="hybridMultilevel"/>
    <w:tmpl w:val="6958C35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63742678"/>
    <w:multiLevelType w:val="hybridMultilevel"/>
    <w:tmpl w:val="1C740D9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2B42A53"/>
    <w:multiLevelType w:val="hybridMultilevel"/>
    <w:tmpl w:val="D6F894B0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61E391B"/>
    <w:multiLevelType w:val="hybridMultilevel"/>
    <w:tmpl w:val="FD740CA6"/>
    <w:lvl w:ilvl="0" w:tplc="AB60F51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BE28C5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3E4E9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F782FA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CD0AF4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61C91C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D6C13B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1BA8E0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1480A6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CBC119C"/>
    <w:multiLevelType w:val="hybridMultilevel"/>
    <w:tmpl w:val="A25E6B8E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3"/>
  </w:num>
  <w:num w:numId="7">
    <w:abstractNumId w:val="9"/>
  </w:num>
  <w:num w:numId="8">
    <w:abstractNumId w:val="6"/>
  </w:num>
  <w:num w:numId="9">
    <w:abstractNumId w:val="2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22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0E3EC7"/>
    <w:rsid w:val="0006216E"/>
    <w:rsid w:val="000665E7"/>
    <w:rsid w:val="000C57FC"/>
    <w:rsid w:val="000E78DF"/>
    <w:rsid w:val="00125D72"/>
    <w:rsid w:val="0015178B"/>
    <w:rsid w:val="00162744"/>
    <w:rsid w:val="001C0F82"/>
    <w:rsid w:val="00214EC0"/>
    <w:rsid w:val="002B621A"/>
    <w:rsid w:val="003B4F7D"/>
    <w:rsid w:val="003E0369"/>
    <w:rsid w:val="00451491"/>
    <w:rsid w:val="004673B6"/>
    <w:rsid w:val="0047563C"/>
    <w:rsid w:val="004E136C"/>
    <w:rsid w:val="005A2657"/>
    <w:rsid w:val="005D0CA0"/>
    <w:rsid w:val="005D7F70"/>
    <w:rsid w:val="00616758"/>
    <w:rsid w:val="00671629"/>
    <w:rsid w:val="00682BC9"/>
    <w:rsid w:val="00752FCC"/>
    <w:rsid w:val="00767BAD"/>
    <w:rsid w:val="0079520E"/>
    <w:rsid w:val="007C1AB2"/>
    <w:rsid w:val="007C50E7"/>
    <w:rsid w:val="007E7505"/>
    <w:rsid w:val="00821AD1"/>
    <w:rsid w:val="00865A3C"/>
    <w:rsid w:val="0095026F"/>
    <w:rsid w:val="00980DA2"/>
    <w:rsid w:val="009A2CA8"/>
    <w:rsid w:val="00A01B6A"/>
    <w:rsid w:val="00A17035"/>
    <w:rsid w:val="00A400F2"/>
    <w:rsid w:val="00A661C0"/>
    <w:rsid w:val="00A73989"/>
    <w:rsid w:val="00A814CE"/>
    <w:rsid w:val="00A9378B"/>
    <w:rsid w:val="00AA19EE"/>
    <w:rsid w:val="00AD19AA"/>
    <w:rsid w:val="00B878D7"/>
    <w:rsid w:val="00BA7B4B"/>
    <w:rsid w:val="00BC5262"/>
    <w:rsid w:val="00BD52E3"/>
    <w:rsid w:val="00C2370F"/>
    <w:rsid w:val="00CB2D78"/>
    <w:rsid w:val="00D073B7"/>
    <w:rsid w:val="00D1640E"/>
    <w:rsid w:val="00DD2CC9"/>
    <w:rsid w:val="00E400A7"/>
    <w:rsid w:val="00E63B2C"/>
    <w:rsid w:val="00E74911"/>
    <w:rsid w:val="00E86AAD"/>
    <w:rsid w:val="00EA4798"/>
    <w:rsid w:val="00ED4E4D"/>
    <w:rsid w:val="00EF3F35"/>
    <w:rsid w:val="00EF7A1C"/>
    <w:rsid w:val="00F41449"/>
    <w:rsid w:val="00F4460E"/>
    <w:rsid w:val="00F45414"/>
    <w:rsid w:val="00F53A2D"/>
    <w:rsid w:val="00F8164F"/>
    <w:rsid w:val="00F96B20"/>
    <w:rsid w:val="00FE2D74"/>
    <w:rsid w:val="00FE55DE"/>
    <w:rsid w:val="183F8BFE"/>
    <w:rsid w:val="1FDEB6B8"/>
    <w:rsid w:val="2B0E3EC7"/>
    <w:rsid w:val="3633F62E"/>
    <w:rsid w:val="3B912733"/>
    <w:rsid w:val="420D4996"/>
    <w:rsid w:val="46A0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E3EC7"/>
  <w15:chartTrackingRefBased/>
  <w15:docId w15:val="{10CF2FE0-E7BA-401D-AF61-08DA6FD12C5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798"/>
    <w:pPr>
      <w:ind w:left="720"/>
      <w:contextualSpacing/>
    </w:pPr>
  </w:style>
  <w:style w:type="paragraph" w:styleId="paragraph" w:customStyle="1">
    <w:name w:val="paragraph"/>
    <w:basedOn w:val="Normal"/>
    <w:rsid w:val="00125D7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125D72"/>
  </w:style>
  <w:style w:type="character" w:styleId="eop" w:customStyle="1">
    <w:name w:val="eop"/>
    <w:basedOn w:val="DefaultParagraphFont"/>
    <w:rsid w:val="00125D72"/>
  </w:style>
  <w:style w:type="character" w:styleId="spellingerror" w:customStyle="1">
    <w:name w:val="spellingerror"/>
    <w:basedOn w:val="DefaultParagraphFont"/>
    <w:rsid w:val="00125D72"/>
  </w:style>
  <w:style w:type="table" w:styleId="TableGrid">
    <w:name w:val="Table Grid"/>
    <w:basedOn w:val="TableNormal"/>
    <w:uiPriority w:val="39"/>
    <w:rsid w:val="00682BC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3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Jann Marie Forgeron</dc:creator>
  <keywords/>
  <dc:description/>
  <lastModifiedBy>Tom Sha</lastModifiedBy>
  <revision>70</revision>
  <lastPrinted>2019-02-27T17:36:00.0000000Z</lastPrinted>
  <dcterms:created xsi:type="dcterms:W3CDTF">2019-02-27T16:22:00.0000000Z</dcterms:created>
  <dcterms:modified xsi:type="dcterms:W3CDTF">2019-03-07T22:44:23.0848352Z</dcterms:modified>
</coreProperties>
</file>