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FF9620" w14:textId="77777777" w:rsidR="00892B5F" w:rsidRDefault="00892B5F" w:rsidP="00892B5F">
      <w:pPr>
        <w:rPr>
          <w:rFonts w:ascii="Times New Roman" w:eastAsia="Times New Roman" w:hAnsi="Times New Roman" w:cs="Times New Roman"/>
          <w:sz w:val="20"/>
          <w:szCs w:val="20"/>
        </w:rPr>
      </w:pPr>
      <w:r w:rsidRPr="46A06EDF">
        <w:rPr>
          <w:rFonts w:ascii="Times New Roman" w:eastAsia="Times New Roman" w:hAnsi="Times New Roman" w:cs="Times New Roman"/>
          <w:b/>
          <w:bCs/>
          <w:sz w:val="20"/>
          <w:szCs w:val="20"/>
        </w:rPr>
        <w:t>Presentation Rubric:</w:t>
      </w:r>
      <w:r w:rsidRPr="46A06EDF">
        <w:rPr>
          <w:rFonts w:ascii="Times New Roman" w:eastAsia="Times New Roman" w:hAnsi="Times New Roman" w:cs="Times New Roman"/>
          <w:sz w:val="20"/>
          <w:szCs w:val="20"/>
        </w:rPr>
        <w:t xml:space="preserve">                                                                                                          </w:t>
      </w:r>
      <w:r w:rsidRPr="46A06EDF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 Name:</w:t>
      </w:r>
    </w:p>
    <w:tbl>
      <w:tblPr>
        <w:tblW w:w="1119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2"/>
        <w:gridCol w:w="8079"/>
        <w:gridCol w:w="1560"/>
      </w:tblGrid>
      <w:tr w:rsidR="00892B5F" w:rsidRPr="00DD167C" w14:paraId="1D908014" w14:textId="77777777" w:rsidTr="00AF3239">
        <w:trPr>
          <w:trHeight w:val="228"/>
        </w:trPr>
        <w:tc>
          <w:tcPr>
            <w:tcW w:w="1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hideMark/>
          </w:tcPr>
          <w:p w14:paraId="7E2F0005" w14:textId="77777777" w:rsidR="00892B5F" w:rsidRPr="00DD167C" w:rsidRDefault="00892B5F" w:rsidP="00AF32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0"/>
                <w:szCs w:val="20"/>
              </w:rPr>
            </w:pPr>
            <w:r w:rsidRPr="3B912733">
              <w:rPr>
                <w:rStyle w:val="normaltextrun"/>
                <w:b/>
                <w:bCs/>
                <w:color w:val="000000" w:themeColor="text1"/>
                <w:sz w:val="20"/>
                <w:szCs w:val="20"/>
              </w:rPr>
              <w:t>Concerns</w:t>
            </w:r>
          </w:p>
        </w:tc>
        <w:tc>
          <w:tcPr>
            <w:tcW w:w="807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hideMark/>
          </w:tcPr>
          <w:p w14:paraId="6C20BB12" w14:textId="77777777" w:rsidR="00892B5F" w:rsidRPr="00DD167C" w:rsidRDefault="00892B5F" w:rsidP="00AF32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0"/>
                <w:szCs w:val="20"/>
              </w:rPr>
            </w:pPr>
            <w:r w:rsidRPr="3B912733">
              <w:rPr>
                <w:rStyle w:val="normaltextrun"/>
                <w:b/>
                <w:bCs/>
                <w:color w:val="000000" w:themeColor="text1"/>
                <w:sz w:val="20"/>
                <w:szCs w:val="20"/>
              </w:rPr>
              <w:t>Proficient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hideMark/>
          </w:tcPr>
          <w:p w14:paraId="3EB59A19" w14:textId="77777777" w:rsidR="00892B5F" w:rsidRPr="00DD167C" w:rsidRDefault="00892B5F" w:rsidP="00AF32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3B912733">
              <w:rPr>
                <w:rStyle w:val="normaltextrun"/>
                <w:b/>
                <w:bCs/>
                <w:color w:val="000000" w:themeColor="text1"/>
                <w:sz w:val="20"/>
                <w:szCs w:val="20"/>
              </w:rPr>
              <w:t>Extending</w:t>
            </w:r>
          </w:p>
          <w:p w14:paraId="57E594F6" w14:textId="77777777" w:rsidR="00892B5F" w:rsidRPr="00DD167C" w:rsidRDefault="00892B5F" w:rsidP="00AF32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0"/>
                <w:szCs w:val="20"/>
              </w:rPr>
            </w:pPr>
          </w:p>
        </w:tc>
      </w:tr>
      <w:tr w:rsidR="00892B5F" w:rsidRPr="00DD167C" w14:paraId="67EA9DDE" w14:textId="77777777" w:rsidTr="00AF3239">
        <w:trPr>
          <w:trHeight w:val="2392"/>
        </w:trPr>
        <w:tc>
          <w:tcPr>
            <w:tcW w:w="15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8E4985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0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A74D62" w14:textId="77777777" w:rsidR="00892B5F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Comprehension and Expression</w:t>
            </w:r>
          </w:p>
          <w:p w14:paraId="295068D1" w14:textId="77777777" w:rsidR="00892B5F" w:rsidRDefault="00892B5F" w:rsidP="00892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 audience </w:t>
            </w:r>
            <w:proofErr w:type="gramStart"/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is able</w:t>
            </w:r>
            <w:bookmarkStart w:id="0" w:name="_GoBack"/>
            <w:bookmarkEnd w:id="0"/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to</w:t>
            </w:r>
            <w:proofErr w:type="gramEnd"/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understand what the presenter is trying to communicate. </w:t>
            </w:r>
          </w:p>
          <w:p w14:paraId="0CD1E6F5" w14:textId="77777777" w:rsidR="00892B5F" w:rsidRDefault="00892B5F" w:rsidP="00892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Presenter speaks clearly without hesitations.</w:t>
            </w:r>
          </w:p>
          <w:p w14:paraId="6B95EDFD" w14:textId="77777777" w:rsidR="00892B5F" w:rsidRPr="008E471F" w:rsidRDefault="00892B5F" w:rsidP="00892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Voice is loud enough for everyone to hear.</w:t>
            </w:r>
          </w:p>
          <w:p w14:paraId="71D7EA75" w14:textId="77777777" w:rsidR="00892B5F" w:rsidRDefault="00892B5F" w:rsidP="00892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Presenter is not reading from his or her notes.</w:t>
            </w:r>
          </w:p>
          <w:p w14:paraId="034A8BE9" w14:textId="77777777" w:rsidR="00892B5F" w:rsidRDefault="00892B5F" w:rsidP="00892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Presenter uses facial expressions consistently and appropriately to convey meaning.</w:t>
            </w:r>
          </w:p>
          <w:p w14:paraId="5DE6116E" w14:textId="77777777" w:rsidR="00892B5F" w:rsidRDefault="00892B5F" w:rsidP="00892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 speaker is passionate about the subject and energizes the audience throughout the presentation with enthusiasm. </w:t>
            </w:r>
          </w:p>
          <w:p w14:paraId="5E37941C" w14:textId="77777777" w:rsidR="00892B5F" w:rsidRPr="00DD167C" w:rsidRDefault="00892B5F" w:rsidP="00892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Presenter maintains good eye contact with the audience.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39DD47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92B5F" w:rsidRPr="00DD167C" w14:paraId="152F0088" w14:textId="77777777" w:rsidTr="00AF3239">
        <w:tc>
          <w:tcPr>
            <w:tcW w:w="15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B74CE1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0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0D178C" w14:textId="77777777" w:rsidR="00892B5F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Visuals </w:t>
            </w:r>
          </w:p>
          <w:p w14:paraId="164D3E76" w14:textId="77777777" w:rsidR="00892B5F" w:rsidRPr="003C084E" w:rsidRDefault="00892B5F" w:rsidP="00892B5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Presentation includes helpful and intriguing visual aids which captures the audiences’ attention.</w:t>
            </w:r>
          </w:p>
          <w:p w14:paraId="2C61FE39" w14:textId="77777777" w:rsidR="00892B5F" w:rsidRDefault="00892B5F" w:rsidP="00892B5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Presenter use a variety of different visuals to provide multiple ways of understanding the presentation.</w:t>
            </w:r>
          </w:p>
          <w:p w14:paraId="4662A3E1" w14:textId="77777777" w:rsidR="00892B5F" w:rsidRPr="00E961AE" w:rsidRDefault="00892B5F" w:rsidP="00892B5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The presenter smoothly displays visual and, or, Multi-Media aid(s) at appropriate times.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35BA0A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92B5F" w:rsidRPr="00DD167C" w14:paraId="2C3640BC" w14:textId="77777777" w:rsidTr="00AF3239">
        <w:tc>
          <w:tcPr>
            <w:tcW w:w="15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340E4A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0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14FF28" w14:textId="77777777" w:rsidR="00892B5F" w:rsidRPr="00E961AE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Creativity</w:t>
            </w:r>
          </w:p>
          <w:p w14:paraId="478D65F1" w14:textId="77777777" w:rsidR="00892B5F" w:rsidRPr="00E961AE" w:rsidRDefault="00892B5F" w:rsidP="00892B5F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Presentation is creative and highlights information in an interesting and unique way.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8CA22C" w14:textId="77777777" w:rsidR="00892B5F" w:rsidRPr="00DD167C" w:rsidRDefault="00892B5F" w:rsidP="00AF3239">
            <w:pPr>
              <w:spacing w:after="0"/>
              <w:textAlignment w:val="baseline"/>
              <w:rPr>
                <w:rFonts w:eastAsiaTheme="minorEastAsia"/>
                <w:sz w:val="20"/>
                <w:szCs w:val="20"/>
              </w:rPr>
            </w:pPr>
            <w:r w:rsidRPr="183F8BFE">
              <w:rPr>
                <w:rFonts w:eastAsiaTheme="minorEastAsia"/>
                <w:sz w:val="20"/>
                <w:szCs w:val="20"/>
              </w:rPr>
              <w:t> </w:t>
            </w:r>
          </w:p>
        </w:tc>
      </w:tr>
      <w:tr w:rsidR="00892B5F" w:rsidRPr="00DD167C" w14:paraId="6C9A6D30" w14:textId="77777777" w:rsidTr="00AF3239">
        <w:tc>
          <w:tcPr>
            <w:tcW w:w="11191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5E4277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Comments </w:t>
            </w:r>
          </w:p>
          <w:p w14:paraId="1328A4BA" w14:textId="77777777" w:rsidR="00892B5F" w:rsidRDefault="00892B5F" w:rsidP="00AF3239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  <w:p w14:paraId="194430B7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80D9859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</w:tbl>
    <w:p w14:paraId="7B5BC8FD" w14:textId="320246F6" w:rsidR="00892B5F" w:rsidRDefault="00892B5F" w:rsidP="00892B5F">
      <w:pPr>
        <w:spacing w:after="0"/>
      </w:pPr>
    </w:p>
    <w:p w14:paraId="1C6909A3" w14:textId="04A36386" w:rsidR="00892B5F" w:rsidRDefault="00892B5F" w:rsidP="00892B5F">
      <w:pPr>
        <w:spacing w:after="0"/>
      </w:pPr>
    </w:p>
    <w:p w14:paraId="0B2DACBA" w14:textId="72481304" w:rsidR="00892B5F" w:rsidRDefault="00892B5F" w:rsidP="00892B5F">
      <w:pPr>
        <w:spacing w:after="0"/>
      </w:pPr>
    </w:p>
    <w:p w14:paraId="520E6A2D" w14:textId="0E0C2594" w:rsidR="00892B5F" w:rsidRDefault="00892B5F" w:rsidP="00892B5F">
      <w:pPr>
        <w:spacing w:after="0"/>
      </w:pPr>
    </w:p>
    <w:p w14:paraId="030A6175" w14:textId="77777777" w:rsidR="00892B5F" w:rsidRDefault="00892B5F" w:rsidP="00892B5F">
      <w:pPr>
        <w:spacing w:after="0"/>
      </w:pPr>
    </w:p>
    <w:p w14:paraId="58E5EF81" w14:textId="77777777" w:rsidR="00892B5F" w:rsidRDefault="00892B5F" w:rsidP="00892B5F">
      <w:pPr>
        <w:rPr>
          <w:rFonts w:ascii="Times New Roman" w:eastAsia="Times New Roman" w:hAnsi="Times New Roman" w:cs="Times New Roman"/>
          <w:sz w:val="20"/>
          <w:szCs w:val="20"/>
        </w:rPr>
      </w:pPr>
      <w:r w:rsidRPr="46A06EDF">
        <w:rPr>
          <w:rFonts w:ascii="Times New Roman" w:eastAsia="Times New Roman" w:hAnsi="Times New Roman" w:cs="Times New Roman"/>
          <w:b/>
          <w:bCs/>
          <w:sz w:val="20"/>
          <w:szCs w:val="20"/>
        </w:rPr>
        <w:t>Presentation Rubric:</w:t>
      </w:r>
      <w:r w:rsidRPr="46A06EDF">
        <w:rPr>
          <w:rFonts w:ascii="Times New Roman" w:eastAsia="Times New Roman" w:hAnsi="Times New Roman" w:cs="Times New Roman"/>
          <w:sz w:val="20"/>
          <w:szCs w:val="20"/>
        </w:rPr>
        <w:t xml:space="preserve">                                                                                                          </w:t>
      </w:r>
      <w:r w:rsidRPr="46A06EDF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 Name:</w:t>
      </w:r>
    </w:p>
    <w:tbl>
      <w:tblPr>
        <w:tblW w:w="1119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2"/>
        <w:gridCol w:w="8079"/>
        <w:gridCol w:w="1560"/>
      </w:tblGrid>
      <w:tr w:rsidR="00892B5F" w:rsidRPr="00DD167C" w14:paraId="3AC470A7" w14:textId="77777777" w:rsidTr="00AF3239">
        <w:trPr>
          <w:trHeight w:val="228"/>
        </w:trPr>
        <w:tc>
          <w:tcPr>
            <w:tcW w:w="1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hideMark/>
          </w:tcPr>
          <w:p w14:paraId="08220FB8" w14:textId="77777777" w:rsidR="00892B5F" w:rsidRPr="00DD167C" w:rsidRDefault="00892B5F" w:rsidP="00AF32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0"/>
                <w:szCs w:val="20"/>
              </w:rPr>
            </w:pPr>
            <w:r w:rsidRPr="3B912733">
              <w:rPr>
                <w:rStyle w:val="normaltextrun"/>
                <w:b/>
                <w:bCs/>
                <w:color w:val="000000" w:themeColor="text1"/>
                <w:sz w:val="20"/>
                <w:szCs w:val="20"/>
              </w:rPr>
              <w:t>Concerns</w:t>
            </w:r>
          </w:p>
        </w:tc>
        <w:tc>
          <w:tcPr>
            <w:tcW w:w="807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hideMark/>
          </w:tcPr>
          <w:p w14:paraId="1DC1AFE2" w14:textId="77777777" w:rsidR="00892B5F" w:rsidRPr="00DD167C" w:rsidRDefault="00892B5F" w:rsidP="00AF32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0"/>
                <w:szCs w:val="20"/>
              </w:rPr>
            </w:pPr>
            <w:r w:rsidRPr="3B912733">
              <w:rPr>
                <w:rStyle w:val="normaltextrun"/>
                <w:b/>
                <w:bCs/>
                <w:color w:val="000000" w:themeColor="text1"/>
                <w:sz w:val="20"/>
                <w:szCs w:val="20"/>
              </w:rPr>
              <w:t>Proficient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hideMark/>
          </w:tcPr>
          <w:p w14:paraId="2A8520C2" w14:textId="77777777" w:rsidR="00892B5F" w:rsidRPr="00DD167C" w:rsidRDefault="00892B5F" w:rsidP="00AF32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3B912733">
              <w:rPr>
                <w:rStyle w:val="normaltextrun"/>
                <w:b/>
                <w:bCs/>
                <w:color w:val="000000" w:themeColor="text1"/>
                <w:sz w:val="20"/>
                <w:szCs w:val="20"/>
              </w:rPr>
              <w:t>Extending</w:t>
            </w:r>
          </w:p>
          <w:p w14:paraId="50467A08" w14:textId="77777777" w:rsidR="00892B5F" w:rsidRPr="00DD167C" w:rsidRDefault="00892B5F" w:rsidP="00AF32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0"/>
                <w:szCs w:val="20"/>
              </w:rPr>
            </w:pPr>
          </w:p>
        </w:tc>
      </w:tr>
      <w:tr w:rsidR="00892B5F" w:rsidRPr="00DD167C" w14:paraId="47A8870F" w14:textId="77777777" w:rsidTr="00AF3239">
        <w:trPr>
          <w:trHeight w:val="2392"/>
        </w:trPr>
        <w:tc>
          <w:tcPr>
            <w:tcW w:w="15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229827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0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33CFB5" w14:textId="77777777" w:rsidR="00892B5F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Comprehension and Expression</w:t>
            </w:r>
          </w:p>
          <w:p w14:paraId="05B42DCC" w14:textId="77777777" w:rsidR="00892B5F" w:rsidRDefault="00892B5F" w:rsidP="00892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 audience </w:t>
            </w:r>
            <w:proofErr w:type="gramStart"/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is able to</w:t>
            </w:r>
            <w:proofErr w:type="gramEnd"/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understand what the presenter is trying to communicate. </w:t>
            </w:r>
          </w:p>
          <w:p w14:paraId="6C4D92D2" w14:textId="77777777" w:rsidR="00892B5F" w:rsidRDefault="00892B5F" w:rsidP="00892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Presenter speaks clearly without hesitations.</w:t>
            </w:r>
          </w:p>
          <w:p w14:paraId="77066677" w14:textId="77777777" w:rsidR="00892B5F" w:rsidRPr="008E471F" w:rsidRDefault="00892B5F" w:rsidP="00892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Voice is loud enough for everyone to hear.</w:t>
            </w:r>
          </w:p>
          <w:p w14:paraId="4B95DDE3" w14:textId="77777777" w:rsidR="00892B5F" w:rsidRDefault="00892B5F" w:rsidP="00892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Presenter is not reading from his or her notes.</w:t>
            </w:r>
          </w:p>
          <w:p w14:paraId="4F6E34A4" w14:textId="77777777" w:rsidR="00892B5F" w:rsidRDefault="00892B5F" w:rsidP="00892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Presenter uses facial expressions consistently and appropriately to convey meaning.</w:t>
            </w:r>
          </w:p>
          <w:p w14:paraId="51E655FD" w14:textId="77777777" w:rsidR="00892B5F" w:rsidRDefault="00892B5F" w:rsidP="00892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 speaker is passionate about the subject and energizes the audience throughout the presentation with enthusiasm. </w:t>
            </w:r>
          </w:p>
          <w:p w14:paraId="0C7D9FA8" w14:textId="77777777" w:rsidR="00892B5F" w:rsidRPr="00DD167C" w:rsidRDefault="00892B5F" w:rsidP="00892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Presenter maintains good eye contact with the audience.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62B437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92B5F" w:rsidRPr="00DD167C" w14:paraId="3F277619" w14:textId="77777777" w:rsidTr="00AF3239">
        <w:tc>
          <w:tcPr>
            <w:tcW w:w="15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522590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0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77DA5C" w14:textId="77777777" w:rsidR="00892B5F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Visuals </w:t>
            </w:r>
          </w:p>
          <w:p w14:paraId="3200B51E" w14:textId="77777777" w:rsidR="00892B5F" w:rsidRPr="003C084E" w:rsidRDefault="00892B5F" w:rsidP="00892B5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Presentation includes helpful and intriguing visual aids which captures the audiences’ attention.</w:t>
            </w:r>
          </w:p>
          <w:p w14:paraId="6031147E" w14:textId="77777777" w:rsidR="00892B5F" w:rsidRDefault="00892B5F" w:rsidP="00892B5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Presenter use a variety of different visuals to provide multiple ways of understanding the presentation.</w:t>
            </w:r>
          </w:p>
          <w:p w14:paraId="55EC0262" w14:textId="77777777" w:rsidR="00892B5F" w:rsidRPr="00E961AE" w:rsidRDefault="00892B5F" w:rsidP="00892B5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The presenter smoothly displays visual and, or, Multi-Media aid(s) at appropriate times.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2456EC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92B5F" w:rsidRPr="00DD167C" w14:paraId="06F19672" w14:textId="77777777" w:rsidTr="00AF3239">
        <w:tc>
          <w:tcPr>
            <w:tcW w:w="15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EA792B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807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374987" w14:textId="77777777" w:rsidR="00892B5F" w:rsidRPr="00E961AE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Creativity</w:t>
            </w:r>
          </w:p>
          <w:p w14:paraId="490C90E4" w14:textId="77777777" w:rsidR="00892B5F" w:rsidRPr="00E961AE" w:rsidRDefault="00892B5F" w:rsidP="00892B5F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Presentation is creative and highlights information in an interesting and unique way.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1F544C" w14:textId="77777777" w:rsidR="00892B5F" w:rsidRPr="00DD167C" w:rsidRDefault="00892B5F" w:rsidP="00AF3239">
            <w:pPr>
              <w:spacing w:after="0"/>
              <w:textAlignment w:val="baseline"/>
              <w:rPr>
                <w:rFonts w:eastAsiaTheme="minorEastAsia"/>
                <w:sz w:val="20"/>
                <w:szCs w:val="20"/>
              </w:rPr>
            </w:pPr>
            <w:r w:rsidRPr="183F8BFE">
              <w:rPr>
                <w:rFonts w:eastAsiaTheme="minorEastAsia"/>
                <w:sz w:val="20"/>
                <w:szCs w:val="20"/>
              </w:rPr>
              <w:t> </w:t>
            </w:r>
          </w:p>
        </w:tc>
      </w:tr>
      <w:tr w:rsidR="00892B5F" w:rsidRPr="00DD167C" w14:paraId="06698C79" w14:textId="77777777" w:rsidTr="00AF3239">
        <w:tc>
          <w:tcPr>
            <w:tcW w:w="11191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2534AE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Comments </w:t>
            </w:r>
          </w:p>
          <w:p w14:paraId="176300EC" w14:textId="77777777" w:rsidR="00892B5F" w:rsidRDefault="00892B5F" w:rsidP="00AF3239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  <w:p w14:paraId="4C2722E5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47277C5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</w:tbl>
    <w:p w14:paraId="0B3A8A2C" w14:textId="77777777" w:rsidR="00892B5F" w:rsidRDefault="00892B5F"/>
    <w:sectPr w:rsidR="00892B5F" w:rsidSect="00892B5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436BEE"/>
    <w:multiLevelType w:val="hybridMultilevel"/>
    <w:tmpl w:val="C62C29D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0B1264"/>
    <w:multiLevelType w:val="hybridMultilevel"/>
    <w:tmpl w:val="6958C35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BC119C"/>
    <w:multiLevelType w:val="hybridMultilevel"/>
    <w:tmpl w:val="A25E6B8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B5F"/>
    <w:rsid w:val="00892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E1203"/>
  <w15:chartTrackingRefBased/>
  <w15:docId w15:val="{40464CAE-201E-4970-B176-CD91CF3B1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92B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2B5F"/>
    <w:pPr>
      <w:ind w:left="720"/>
      <w:contextualSpacing/>
    </w:pPr>
  </w:style>
  <w:style w:type="paragraph" w:customStyle="1" w:styleId="paragraph">
    <w:name w:val="paragraph"/>
    <w:basedOn w:val="Normal"/>
    <w:rsid w:val="00892B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892B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328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Sha</dc:creator>
  <cp:keywords/>
  <dc:description/>
  <cp:lastModifiedBy>Tom Sha</cp:lastModifiedBy>
  <cp:revision>1</cp:revision>
  <cp:lastPrinted>2019-04-01T21:55:00Z</cp:lastPrinted>
  <dcterms:created xsi:type="dcterms:W3CDTF">2019-04-01T21:54:00Z</dcterms:created>
  <dcterms:modified xsi:type="dcterms:W3CDTF">2019-04-01T21:56:00Z</dcterms:modified>
</cp:coreProperties>
</file>